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FE2" w:rsidRDefault="005E3FE2" w:rsidP="005E3FE2">
      <w:pPr>
        <w:pStyle w:val="a3"/>
        <w:spacing w:before="0" w:beforeAutospacing="0" w:after="0" w:afterAutospacing="0"/>
        <w:ind w:firstLine="567"/>
        <w:jc w:val="center"/>
        <w:rPr>
          <w:b/>
        </w:rPr>
      </w:pPr>
      <w:r w:rsidRPr="005E3FE2">
        <w:rPr>
          <w:b/>
        </w:rPr>
        <w:t xml:space="preserve">ВСЕРОССИЙСКИЙ КОНКУРС ОБРАЗОВАТЕЛЬНЫХ ПРОЕКТОВ </w:t>
      </w:r>
    </w:p>
    <w:p w:rsidR="005E3FE2" w:rsidRDefault="005E3FE2" w:rsidP="005E3FE2">
      <w:pPr>
        <w:pStyle w:val="a3"/>
        <w:spacing w:before="0" w:beforeAutospacing="0" w:after="0" w:afterAutospacing="0"/>
        <w:ind w:firstLine="567"/>
        <w:jc w:val="center"/>
        <w:rPr>
          <w:b/>
        </w:rPr>
      </w:pPr>
      <w:r w:rsidRPr="005E3FE2">
        <w:rPr>
          <w:b/>
        </w:rPr>
        <w:t xml:space="preserve">НА РУССКОМ ЯЗЫКЕ СРЕДИ ДЕТЕЙ-МИГРАНТОВ </w:t>
      </w:r>
    </w:p>
    <w:p w:rsidR="005E3FE2" w:rsidRPr="005E3FE2" w:rsidRDefault="005E3FE2" w:rsidP="005E3FE2">
      <w:pPr>
        <w:pStyle w:val="a3"/>
        <w:spacing w:before="0" w:beforeAutospacing="0" w:after="0" w:afterAutospacing="0"/>
        <w:ind w:firstLine="567"/>
        <w:jc w:val="center"/>
        <w:rPr>
          <w:b/>
        </w:rPr>
      </w:pPr>
      <w:r w:rsidRPr="005E3FE2">
        <w:rPr>
          <w:b/>
        </w:rPr>
        <w:t>«ПО-РУССКИ РЕАЛЬНО И ВИРТУАЛЬНО»</w:t>
      </w:r>
    </w:p>
    <w:p w:rsidR="005E3FE2" w:rsidRDefault="005E3FE2" w:rsidP="00446696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</w:p>
    <w:p w:rsidR="005E3FE2" w:rsidRDefault="005E3FE2" w:rsidP="00446696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</w:p>
    <w:p w:rsidR="005E3FE2" w:rsidRDefault="005E3FE2" w:rsidP="00446696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</w:p>
    <w:p w:rsidR="005E3FE2" w:rsidRDefault="005E3FE2" w:rsidP="00446696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</w:p>
    <w:p w:rsidR="005E3FE2" w:rsidRDefault="005E3FE2" w:rsidP="00446696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</w:p>
    <w:p w:rsidR="005E3FE2" w:rsidRDefault="005E3FE2" w:rsidP="00446696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</w:p>
    <w:p w:rsidR="005E3FE2" w:rsidRDefault="005E3FE2" w:rsidP="00446696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</w:p>
    <w:p w:rsidR="005E3FE2" w:rsidRDefault="005E3FE2" w:rsidP="005E3FE2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</w:p>
    <w:p w:rsidR="005E3FE2" w:rsidRDefault="005E3FE2" w:rsidP="005E3FE2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</w:p>
    <w:p w:rsidR="005E3FE2" w:rsidRDefault="005E3FE2" w:rsidP="005E3FE2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</w:p>
    <w:p w:rsidR="005E3FE2" w:rsidRDefault="005E3FE2" w:rsidP="005E3FE2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</w:p>
    <w:p w:rsidR="005E3FE2" w:rsidRPr="005E3FE2" w:rsidRDefault="005E3FE2" w:rsidP="005E3FE2">
      <w:pPr>
        <w:pStyle w:val="a3"/>
        <w:spacing w:before="0" w:beforeAutospacing="0" w:after="0" w:afterAutospacing="0" w:line="360" w:lineRule="auto"/>
        <w:ind w:firstLine="567"/>
        <w:jc w:val="center"/>
        <w:rPr>
          <w:b/>
          <w:sz w:val="28"/>
          <w:szCs w:val="28"/>
        </w:rPr>
      </w:pPr>
      <w:r w:rsidRPr="005E3FE2">
        <w:rPr>
          <w:b/>
          <w:sz w:val="28"/>
          <w:szCs w:val="28"/>
        </w:rPr>
        <w:t>Тема: ТИПЫ НОРМ ЛИТЕРАТУРНОГО ЯЗЫКА</w:t>
      </w:r>
    </w:p>
    <w:p w:rsidR="005E3FE2" w:rsidRPr="005E3FE2" w:rsidRDefault="005E3FE2" w:rsidP="005E3FE2">
      <w:pPr>
        <w:pStyle w:val="a3"/>
        <w:spacing w:before="0" w:beforeAutospacing="0" w:after="0" w:afterAutospacing="0" w:line="360" w:lineRule="auto"/>
        <w:ind w:firstLine="567"/>
        <w:jc w:val="center"/>
        <w:rPr>
          <w:sz w:val="28"/>
          <w:szCs w:val="28"/>
        </w:rPr>
      </w:pPr>
      <w:r w:rsidRPr="005E3FE2">
        <w:rPr>
          <w:b/>
          <w:sz w:val="28"/>
          <w:szCs w:val="28"/>
        </w:rPr>
        <w:t xml:space="preserve">Номинация </w:t>
      </w:r>
      <w:r w:rsidR="00E52FF4">
        <w:rPr>
          <w:b/>
          <w:sz w:val="28"/>
          <w:szCs w:val="28"/>
        </w:rPr>
        <w:t>1</w:t>
      </w:r>
      <w:r w:rsidRPr="005E3FE2">
        <w:rPr>
          <w:b/>
          <w:sz w:val="28"/>
          <w:szCs w:val="28"/>
        </w:rPr>
        <w:t>:</w:t>
      </w:r>
      <w:r w:rsidRPr="005E3FE2">
        <w:rPr>
          <w:sz w:val="28"/>
          <w:szCs w:val="28"/>
        </w:rPr>
        <w:t xml:space="preserve"> </w:t>
      </w:r>
      <w:r w:rsidR="00E52FF4">
        <w:rPr>
          <w:sz w:val="28"/>
          <w:szCs w:val="28"/>
        </w:rPr>
        <w:t>Классный</w:t>
      </w:r>
      <w:r w:rsidRPr="005E3FE2">
        <w:rPr>
          <w:sz w:val="28"/>
          <w:szCs w:val="28"/>
        </w:rPr>
        <w:t xml:space="preserve"> русский</w:t>
      </w:r>
    </w:p>
    <w:p w:rsidR="005E3FE2" w:rsidRDefault="005E3FE2" w:rsidP="00446696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</w:p>
    <w:p w:rsidR="005E3FE2" w:rsidRDefault="005E3FE2" w:rsidP="00446696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</w:p>
    <w:p w:rsidR="005E3FE2" w:rsidRDefault="005E3FE2" w:rsidP="00446696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</w:p>
    <w:p w:rsidR="005E3FE2" w:rsidRDefault="005E3FE2" w:rsidP="00446696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</w:p>
    <w:p w:rsidR="005E3FE2" w:rsidRDefault="005E3FE2" w:rsidP="00446696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</w:p>
    <w:p w:rsidR="005E3FE2" w:rsidRPr="005E3FE2" w:rsidRDefault="00062B62" w:rsidP="005E3FE2">
      <w:pPr>
        <w:pStyle w:val="a3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Выполнила</w:t>
      </w:r>
      <w:r w:rsidR="005E3FE2">
        <w:rPr>
          <w:sz w:val="28"/>
          <w:szCs w:val="28"/>
        </w:rPr>
        <w:t xml:space="preserve">: </w:t>
      </w:r>
      <w:proofErr w:type="spellStart"/>
      <w:r w:rsidR="00E33033" w:rsidRPr="005E3FE2">
        <w:rPr>
          <w:sz w:val="28"/>
          <w:szCs w:val="28"/>
        </w:rPr>
        <w:t>Чолахян</w:t>
      </w:r>
      <w:proofErr w:type="spellEnd"/>
      <w:r w:rsidR="00E33033" w:rsidRPr="005E3FE2">
        <w:rPr>
          <w:sz w:val="28"/>
          <w:szCs w:val="28"/>
        </w:rPr>
        <w:t xml:space="preserve"> Роза</w:t>
      </w:r>
      <w:r w:rsidR="005E3FE2">
        <w:rPr>
          <w:sz w:val="28"/>
          <w:szCs w:val="28"/>
        </w:rPr>
        <w:t xml:space="preserve">,   </w:t>
      </w:r>
      <w:r w:rsidR="00E33033" w:rsidRPr="005E3FE2">
        <w:rPr>
          <w:sz w:val="28"/>
          <w:szCs w:val="28"/>
        </w:rPr>
        <w:t xml:space="preserve"> </w:t>
      </w:r>
    </w:p>
    <w:p w:rsidR="005E3FE2" w:rsidRDefault="005E3FE2" w:rsidP="005E3FE2">
      <w:pPr>
        <w:pStyle w:val="a3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у</w:t>
      </w:r>
      <w:r w:rsidRPr="005E3FE2">
        <w:rPr>
          <w:sz w:val="28"/>
          <w:szCs w:val="28"/>
        </w:rPr>
        <w:t xml:space="preserve">ченица </w:t>
      </w:r>
      <w:r w:rsidR="00E33033" w:rsidRPr="005E3FE2">
        <w:rPr>
          <w:sz w:val="28"/>
          <w:szCs w:val="28"/>
        </w:rPr>
        <w:t>8</w:t>
      </w:r>
      <w:r w:rsidRPr="005E3FE2">
        <w:rPr>
          <w:sz w:val="28"/>
          <w:szCs w:val="28"/>
        </w:rPr>
        <w:t xml:space="preserve"> «</w:t>
      </w:r>
      <w:r w:rsidR="00E33033" w:rsidRPr="005E3FE2">
        <w:rPr>
          <w:sz w:val="28"/>
          <w:szCs w:val="28"/>
        </w:rPr>
        <w:t>Б</w:t>
      </w:r>
      <w:r w:rsidRPr="005E3FE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5E3FE2">
        <w:rPr>
          <w:sz w:val="28"/>
          <w:szCs w:val="28"/>
        </w:rPr>
        <w:t>МБОУ СОШ №129</w:t>
      </w:r>
      <w:r>
        <w:rPr>
          <w:sz w:val="28"/>
          <w:szCs w:val="28"/>
        </w:rPr>
        <w:t>,</w:t>
      </w:r>
      <w:r w:rsidRPr="005E3FE2">
        <w:rPr>
          <w:sz w:val="28"/>
          <w:szCs w:val="28"/>
        </w:rPr>
        <w:t xml:space="preserve"> </w:t>
      </w:r>
    </w:p>
    <w:p w:rsidR="00E33033" w:rsidRDefault="005E3FE2" w:rsidP="005E3FE2">
      <w:pPr>
        <w:pStyle w:val="a3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5E3FE2">
        <w:rPr>
          <w:sz w:val="28"/>
          <w:szCs w:val="28"/>
        </w:rPr>
        <w:t>г. Екатеринбург</w:t>
      </w:r>
    </w:p>
    <w:p w:rsidR="005E3FE2" w:rsidRDefault="005E3FE2" w:rsidP="005E3FE2">
      <w:pPr>
        <w:pStyle w:val="a3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5E3FE2" w:rsidRDefault="005E3FE2" w:rsidP="005E3FE2">
      <w:pPr>
        <w:pStyle w:val="a3"/>
        <w:spacing w:before="0" w:beforeAutospacing="0" w:after="0" w:afterAutospacing="0"/>
        <w:ind w:firstLine="567"/>
        <w:jc w:val="right"/>
        <w:rPr>
          <w:sz w:val="28"/>
          <w:szCs w:val="28"/>
        </w:rPr>
      </w:pPr>
    </w:p>
    <w:p w:rsidR="005E3FE2" w:rsidRDefault="005E3FE2" w:rsidP="005E3FE2">
      <w:pPr>
        <w:pStyle w:val="a3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Руководитель работы: Большакова Е.Е., </w:t>
      </w:r>
    </w:p>
    <w:p w:rsidR="005E3FE2" w:rsidRDefault="005E3FE2" w:rsidP="005E3FE2">
      <w:pPr>
        <w:pStyle w:val="a3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учитель русского языка и литературы МБОУ СОШ №129</w:t>
      </w:r>
    </w:p>
    <w:p w:rsidR="005E3FE2" w:rsidRPr="005E3FE2" w:rsidRDefault="005E3FE2" w:rsidP="005E3FE2">
      <w:pPr>
        <w:pStyle w:val="a3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г. Екатеринбург</w:t>
      </w:r>
    </w:p>
    <w:p w:rsidR="00E33033" w:rsidRPr="00446696" w:rsidRDefault="00E33033" w:rsidP="00446696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</w:p>
    <w:p w:rsidR="005E3FE2" w:rsidRDefault="005E3FE2" w:rsidP="005E3F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3FE2" w:rsidRDefault="005E3FE2" w:rsidP="005E3F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3FE2" w:rsidRDefault="005E3FE2" w:rsidP="005E3F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3FE2" w:rsidRDefault="005E3FE2" w:rsidP="005E3F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3FE2" w:rsidRPr="005E3FE2" w:rsidRDefault="005E3FE2" w:rsidP="005E3F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5E3FE2">
        <w:rPr>
          <w:rFonts w:ascii="Times New Roman" w:hAnsi="Times New Roman" w:cs="Times New Roman"/>
          <w:sz w:val="28"/>
          <w:szCs w:val="28"/>
        </w:rPr>
        <w:t>Екатеринбург</w:t>
      </w:r>
    </w:p>
    <w:p w:rsidR="005E3FE2" w:rsidRPr="005E3FE2" w:rsidRDefault="005E3FE2" w:rsidP="005E3F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3FE2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E3FE2" w:rsidRPr="00007C25" w:rsidRDefault="00007C25" w:rsidP="00E81739">
      <w:pPr>
        <w:pStyle w:val="1"/>
        <w:spacing w:after="240"/>
      </w:pPr>
      <w:bookmarkStart w:id="0" w:name="_Toc88906861"/>
      <w:bookmarkStart w:id="1" w:name="_Toc88906883"/>
      <w:bookmarkStart w:id="2" w:name="_Toc89116790"/>
      <w:r w:rsidRPr="00007C25">
        <w:lastRenderedPageBreak/>
        <w:t>Оглавление</w:t>
      </w:r>
      <w:bookmarkEnd w:id="0"/>
      <w:bookmarkEnd w:id="1"/>
      <w:bookmarkEnd w:id="2"/>
    </w:p>
    <w:sdt>
      <w:sdtPr>
        <w:id w:val="-15946992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B2BF8" w:rsidRPr="003B2BF8" w:rsidRDefault="00E81739">
          <w:pPr>
            <w:pStyle w:val="1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3B2BF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 w:rsidRPr="003B2BF8"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 w:rsidRPr="003B2BF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anchor="_Toc89116791" w:history="1">
            <w:r w:rsidR="003B2BF8" w:rsidRPr="003B2BF8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Введение</w:t>
            </w:r>
            <w:r w:rsidR="003B2BF8"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B2BF8"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B2BF8"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_Toc89116791 \h </w:instrText>
            </w:r>
            <w:r w:rsidR="003B2BF8"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B2BF8"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2BF8"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3B2BF8"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2BF8" w:rsidRPr="003B2BF8" w:rsidRDefault="003B2BF8">
          <w:pPr>
            <w:pStyle w:val="1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9116792" w:history="1">
            <w:r w:rsidRPr="003B2BF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Основные типы норм современного русского литературного языка</w:t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_Toc89116792 \h </w:instrText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2BF8" w:rsidRPr="003B2BF8" w:rsidRDefault="003B2BF8">
          <w:pPr>
            <w:pStyle w:val="1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9116793" w:history="1">
            <w:r w:rsidRPr="003B2BF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_Toc89116793 \h </w:instrText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B2BF8" w:rsidRPr="003B2BF8" w:rsidRDefault="003B2BF8">
          <w:pPr>
            <w:pStyle w:val="1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9116794" w:history="1">
            <w:r w:rsidRPr="003B2BF8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Источники:</w:t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_Toc89116794 \h </w:instrText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3B2B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81739" w:rsidRDefault="00E81739">
          <w:r w:rsidRPr="003B2BF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007C25" w:rsidRDefault="00007C2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bookmarkStart w:id="3" w:name="_GoBack"/>
      <w:bookmarkEnd w:id="3"/>
    </w:p>
    <w:p w:rsidR="005E3FE2" w:rsidRDefault="00007C25" w:rsidP="006B7088">
      <w:pPr>
        <w:pStyle w:val="1"/>
        <w:spacing w:after="240"/>
        <w:jc w:val="center"/>
        <w:rPr>
          <w:rFonts w:eastAsia="Times New Roman"/>
          <w:lang w:eastAsia="ru-RU"/>
        </w:rPr>
      </w:pPr>
      <w:bookmarkStart w:id="4" w:name="_Toc89116791"/>
      <w:r>
        <w:rPr>
          <w:rFonts w:eastAsia="Times New Roman"/>
          <w:lang w:eastAsia="ru-RU"/>
        </w:rPr>
        <w:lastRenderedPageBreak/>
        <w:t>Введение</w:t>
      </w:r>
      <w:bookmarkEnd w:id="4"/>
    </w:p>
    <w:p w:rsidR="00B271F4" w:rsidRPr="00446696" w:rsidRDefault="00B271F4" w:rsidP="00811CDF">
      <w:pPr>
        <w:pStyle w:val="a3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446696">
        <w:rPr>
          <w:sz w:val="28"/>
          <w:szCs w:val="28"/>
        </w:rPr>
        <w:t>Устная и письменная речь культурного, грамотного человека должна подчиняться определённым правилам, или нормам. </w:t>
      </w:r>
      <w:r w:rsidRPr="00446696">
        <w:rPr>
          <w:rStyle w:val="a4"/>
          <w:b w:val="0"/>
          <w:sz w:val="28"/>
          <w:szCs w:val="28"/>
        </w:rPr>
        <w:t>Норма литературного языка</w:t>
      </w:r>
      <w:r w:rsidRPr="00446696">
        <w:rPr>
          <w:sz w:val="28"/>
          <w:szCs w:val="28"/>
        </w:rPr>
        <w:t xml:space="preserve"> — это общепринятое употребление языковых средств: звуков, ударения, интонации, слов, их форм, синтаксических конструкций. Основное свойство норм — их обязательность для всех говорящих и пишущих по-русски. Другое важное свойство нормы </w:t>
      </w:r>
      <w:r w:rsidR="006635B1">
        <w:rPr>
          <w:sz w:val="28"/>
          <w:szCs w:val="28"/>
        </w:rPr>
        <w:t xml:space="preserve">- </w:t>
      </w:r>
      <w:r w:rsidRPr="00446696">
        <w:rPr>
          <w:sz w:val="28"/>
          <w:szCs w:val="28"/>
        </w:rPr>
        <w:t>устойчивость, благодаря чему сохраняется языковая связь между поколениями, обеспечивается преемственность культурных традиций народа. Вместе с тем нормы медленно, но непрерывно изменяются (под влиянием разговорной речи, лексики различных социальных и профессиональных групп, заимствований). </w:t>
      </w:r>
      <w:r w:rsidRPr="00446696">
        <w:rPr>
          <w:rStyle w:val="a4"/>
          <w:b w:val="0"/>
          <w:bCs w:val="0"/>
          <w:sz w:val="28"/>
          <w:szCs w:val="28"/>
        </w:rPr>
        <w:t>О проблемах современной литературной нормы нельзя рассуждать в отрыве от понятия «литературный язык» (</w:t>
      </w:r>
      <w:r w:rsidRPr="00446696">
        <w:rPr>
          <w:sz w:val="28"/>
          <w:szCs w:val="28"/>
        </w:rPr>
        <w:t>язык культуры, искусства и литературы, выдающий высокий уровень человека). Многие ли сегодня могут похвастать тем, что являются носителями такого языка? Одним из ярких примеров можно назвать Д.С. Лихачева – крупнейшего ученого, академика, человека, посвятившего жизнь духовному и нравственному возрождению русского слова. Ему принадлежат мудрые мысли, которые каждый может взять на вооружение: «Наша речь — важнейшая часть не только нашего поведения, но и нашей личности, нашей души, ума, нашей способности не поддаваться влияниям среды, если она «затягивает»». Лихачёв был убеждён, что «учиться хорошей, спокойной, интеллигентной речи надо долго и внимательно – прислушиваясь, запоминая, замечая, читая и изучая…». Но что же происходит сегодня с речью людей (и устной, и письменной)? Куда делись те правила и нормы, которые выдают в нас человека интеллигентного, культурного, грамотного, образованного? </w:t>
      </w:r>
      <w:r w:rsidRPr="00446696">
        <w:rPr>
          <w:rStyle w:val="a4"/>
          <w:b w:val="0"/>
          <w:bCs w:val="0"/>
          <w:sz w:val="28"/>
          <w:szCs w:val="28"/>
        </w:rPr>
        <w:t>Проблема </w:t>
      </w:r>
      <w:r w:rsidRPr="00446696">
        <w:rPr>
          <w:sz w:val="28"/>
          <w:szCs w:val="28"/>
        </w:rPr>
        <w:t>современности – </w:t>
      </w:r>
      <w:r w:rsidRPr="00446696">
        <w:rPr>
          <w:rStyle w:val="a4"/>
          <w:b w:val="0"/>
          <w:bCs w:val="0"/>
          <w:sz w:val="28"/>
          <w:szCs w:val="28"/>
        </w:rPr>
        <w:t>в несоблюдении языковой нормы, единой и общеобязательной для </w:t>
      </w:r>
      <w:r w:rsidRPr="00446696">
        <w:rPr>
          <w:sz w:val="28"/>
          <w:szCs w:val="28"/>
        </w:rPr>
        <w:t>всех говорящих на данном языке; нормы консервативной и направленной на сохранение средств и правил их использования, накопленных в данном обществе предшествующими поколениями.</w:t>
      </w:r>
    </w:p>
    <w:p w:rsidR="0059364F" w:rsidRPr="0068454B" w:rsidRDefault="0059364F" w:rsidP="00811CDF">
      <w:pPr>
        <w:pStyle w:val="a3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68454B">
        <w:rPr>
          <w:sz w:val="28"/>
          <w:szCs w:val="28"/>
        </w:rPr>
        <w:t>Цель</w:t>
      </w:r>
      <w:r w:rsidR="0068454B" w:rsidRPr="0068454B">
        <w:rPr>
          <w:sz w:val="28"/>
          <w:szCs w:val="28"/>
        </w:rPr>
        <w:t xml:space="preserve"> нашего исследования</w:t>
      </w:r>
      <w:r w:rsidRPr="0068454B">
        <w:rPr>
          <w:sz w:val="28"/>
          <w:szCs w:val="28"/>
        </w:rPr>
        <w:t>: изучить нормы литературного языка.</w:t>
      </w:r>
    </w:p>
    <w:p w:rsidR="00D931E2" w:rsidRPr="0068454B" w:rsidRDefault="0059364F" w:rsidP="00811CDF">
      <w:pPr>
        <w:pStyle w:val="a3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68454B">
        <w:rPr>
          <w:sz w:val="28"/>
          <w:szCs w:val="28"/>
        </w:rPr>
        <w:t xml:space="preserve">Задачи: </w:t>
      </w:r>
    </w:p>
    <w:p w:rsidR="0059364F" w:rsidRPr="00446696" w:rsidRDefault="0068454B" w:rsidP="00811CDF">
      <w:pPr>
        <w:pStyle w:val="a3"/>
        <w:numPr>
          <w:ilvl w:val="0"/>
          <w:numId w:val="15"/>
        </w:numPr>
        <w:tabs>
          <w:tab w:val="left" w:pos="851"/>
        </w:tabs>
        <w:spacing w:before="0" w:beforeAutospacing="0" w:after="0" w:afterAutospacing="0" w:line="288" w:lineRule="auto"/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и</w:t>
      </w:r>
      <w:r w:rsidR="0059364F" w:rsidRPr="00446696">
        <w:rPr>
          <w:sz w:val="28"/>
          <w:szCs w:val="28"/>
        </w:rPr>
        <w:t xml:space="preserve">зучить </w:t>
      </w:r>
      <w:r w:rsidR="00D931E2" w:rsidRPr="00446696">
        <w:rPr>
          <w:sz w:val="28"/>
          <w:szCs w:val="28"/>
        </w:rPr>
        <w:t>т</w:t>
      </w:r>
      <w:r w:rsidR="0059364F" w:rsidRPr="00446696">
        <w:rPr>
          <w:sz w:val="28"/>
          <w:szCs w:val="28"/>
        </w:rPr>
        <w:t>ипы норм: орфоэпическая, акцентоло</w:t>
      </w:r>
      <w:r w:rsidR="0000068F" w:rsidRPr="00446696">
        <w:rPr>
          <w:sz w:val="28"/>
          <w:szCs w:val="28"/>
        </w:rPr>
        <w:t>гическая, слово</w:t>
      </w:r>
      <w:r w:rsidR="00D931E2" w:rsidRPr="00446696">
        <w:rPr>
          <w:sz w:val="28"/>
          <w:szCs w:val="28"/>
        </w:rPr>
        <w:t>образовательная, лексическая</w:t>
      </w:r>
      <w:r>
        <w:rPr>
          <w:sz w:val="28"/>
          <w:szCs w:val="28"/>
        </w:rPr>
        <w:t>;</w:t>
      </w:r>
    </w:p>
    <w:p w:rsidR="0059364F" w:rsidRPr="00446696" w:rsidRDefault="0068454B" w:rsidP="00811CDF">
      <w:pPr>
        <w:pStyle w:val="a3"/>
        <w:numPr>
          <w:ilvl w:val="0"/>
          <w:numId w:val="15"/>
        </w:numPr>
        <w:tabs>
          <w:tab w:val="left" w:pos="851"/>
        </w:tabs>
        <w:spacing w:before="0" w:beforeAutospacing="0" w:after="0" w:afterAutospacing="0" w:line="288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D931E2" w:rsidRPr="00446696">
        <w:rPr>
          <w:sz w:val="28"/>
          <w:szCs w:val="28"/>
        </w:rPr>
        <w:t>становить причины нарушения литературных норм</w:t>
      </w:r>
      <w:r>
        <w:rPr>
          <w:sz w:val="28"/>
          <w:szCs w:val="28"/>
        </w:rPr>
        <w:t>;</w:t>
      </w:r>
    </w:p>
    <w:p w:rsidR="00D931E2" w:rsidRPr="00446696" w:rsidRDefault="0068454B" w:rsidP="00811CDF">
      <w:pPr>
        <w:pStyle w:val="a3"/>
        <w:numPr>
          <w:ilvl w:val="0"/>
          <w:numId w:val="15"/>
        </w:numPr>
        <w:tabs>
          <w:tab w:val="left" w:pos="851"/>
        </w:tabs>
        <w:spacing w:before="0" w:beforeAutospacing="0" w:after="0" w:afterAutospacing="0" w:line="288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931E2" w:rsidRPr="00446696">
        <w:rPr>
          <w:sz w:val="28"/>
          <w:szCs w:val="28"/>
        </w:rPr>
        <w:t>зучить показатели грамотности и культуры речи</w:t>
      </w:r>
      <w:r>
        <w:rPr>
          <w:sz w:val="28"/>
          <w:szCs w:val="28"/>
        </w:rPr>
        <w:t>;</w:t>
      </w:r>
    </w:p>
    <w:p w:rsidR="00D931E2" w:rsidRPr="00446696" w:rsidRDefault="0068454B" w:rsidP="00811CDF">
      <w:pPr>
        <w:pStyle w:val="a3"/>
        <w:numPr>
          <w:ilvl w:val="0"/>
          <w:numId w:val="15"/>
        </w:numPr>
        <w:tabs>
          <w:tab w:val="left" w:pos="851"/>
        </w:tabs>
        <w:spacing w:before="0" w:beforeAutospacing="0" w:after="0" w:afterAutospacing="0" w:line="288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</w:t>
      </w:r>
      <w:r w:rsidR="00D931E2" w:rsidRPr="00446696">
        <w:rPr>
          <w:sz w:val="28"/>
          <w:szCs w:val="28"/>
        </w:rPr>
        <w:t xml:space="preserve">зучить причины </w:t>
      </w:r>
      <w:r w:rsidR="00F34379" w:rsidRPr="00446696">
        <w:rPr>
          <w:sz w:val="28"/>
          <w:szCs w:val="28"/>
        </w:rPr>
        <w:t>появления акцентных вариантов.</w:t>
      </w:r>
    </w:p>
    <w:p w:rsidR="00764CC2" w:rsidRPr="00446696" w:rsidRDefault="00764CC2" w:rsidP="00764CC2">
      <w:pPr>
        <w:pStyle w:val="a3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446696">
        <w:rPr>
          <w:rStyle w:val="a4"/>
          <w:b w:val="0"/>
          <w:bCs w:val="0"/>
          <w:sz w:val="28"/>
          <w:szCs w:val="28"/>
        </w:rPr>
        <w:t>Установить основные причины нарушения литературной нормы нетрудно:</w:t>
      </w:r>
      <w:r w:rsidRPr="00446696">
        <w:rPr>
          <w:sz w:val="28"/>
          <w:szCs w:val="28"/>
        </w:rPr>
        <w:t> недостаточное владение языковой культурой (незнание грамматического материала, правил, неумение применять их в нужной ситуации); злоупотребление диалектными словами, просторечиями; засорение языка жаргонной лексикой; малая практика говорения; упрощение слов, выражений, мода на определенные слова. Сюда же можно отнести и неясность мысли, непродуманность высказывания, малый запас слов, неумение выбрать нужное, подходящее слово, точно определить его значение, неумение придать предложению стилистическую окрашенность, образность, выразительность.</w:t>
      </w:r>
    </w:p>
    <w:p w:rsidR="00764CC2" w:rsidRPr="00446696" w:rsidRDefault="00764CC2" w:rsidP="00764CC2">
      <w:pPr>
        <w:pStyle w:val="a3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446696">
        <w:rPr>
          <w:sz w:val="28"/>
          <w:szCs w:val="28"/>
        </w:rPr>
        <w:t xml:space="preserve">Не претендуя на исчерпывающую полноту, рассмотрим некоторые примеры, связанные с нарушением орфоэпических, лексических, морфологических, синтаксических и других норм современного литературного языка. </w:t>
      </w:r>
    </w:p>
    <w:p w:rsidR="00764CC2" w:rsidRDefault="00764CC2" w:rsidP="00764CC2">
      <w:pPr>
        <w:pStyle w:val="a3"/>
        <w:spacing w:before="0" w:beforeAutospacing="0" w:after="0" w:afterAutospacing="0" w:line="288" w:lineRule="auto"/>
        <w:ind w:firstLine="567"/>
        <w:jc w:val="both"/>
        <w:rPr>
          <w:rStyle w:val="a5"/>
          <w:i w:val="0"/>
          <w:iCs w:val="0"/>
          <w:sz w:val="28"/>
          <w:szCs w:val="28"/>
        </w:rPr>
      </w:pPr>
      <w:r w:rsidRPr="00764CC2">
        <w:rPr>
          <w:b/>
          <w:i/>
          <w:sz w:val="28"/>
          <w:szCs w:val="28"/>
        </w:rPr>
        <w:t>Орфоэпические ошибки</w:t>
      </w:r>
      <w:r w:rsidRPr="00446696">
        <w:rPr>
          <w:b/>
          <w:sz w:val="28"/>
          <w:szCs w:val="28"/>
        </w:rPr>
        <w:t>.</w:t>
      </w:r>
      <w:r w:rsidRPr="00446696">
        <w:rPr>
          <w:sz w:val="28"/>
          <w:szCs w:val="28"/>
        </w:rPr>
        <w:t xml:space="preserve"> К сожалению, сегодня мало кто обращается к орфоэпическому словарю, чтобы восполнить пробел в своих знаниях. А между тем, умение правильно произносить слова, ставить верное ударение – необходимый навык современного человека, признак культуры речи. Если, к примеру, предложить человеку расставить ударение в словах: </w:t>
      </w:r>
      <w:r w:rsidRPr="00446696">
        <w:rPr>
          <w:rStyle w:val="a5"/>
          <w:i w:val="0"/>
          <w:sz w:val="28"/>
          <w:szCs w:val="28"/>
        </w:rPr>
        <w:t>мастерски, каталог, ходатайство, договор, завидно, досуг, красивее, квартал, апостроф, верба, баловать, бармен, газопровод, диспансер, водопровод, средства,</w:t>
      </w:r>
      <w:r w:rsidRPr="00446696">
        <w:rPr>
          <w:rStyle w:val="a5"/>
          <w:i w:val="0"/>
          <w:iCs w:val="0"/>
          <w:sz w:val="28"/>
          <w:szCs w:val="28"/>
        </w:rPr>
        <w:t> то, возможно, придётся исправить ряд ошибок.</w:t>
      </w:r>
    </w:p>
    <w:p w:rsidR="00764CC2" w:rsidRDefault="00764CC2" w:rsidP="00764CC2">
      <w:pPr>
        <w:pStyle w:val="a3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446696">
        <w:rPr>
          <w:sz w:val="28"/>
          <w:szCs w:val="28"/>
        </w:rPr>
        <w:t xml:space="preserve">Нередки и </w:t>
      </w:r>
      <w:r w:rsidRPr="00764CC2">
        <w:rPr>
          <w:b/>
          <w:i/>
          <w:sz w:val="28"/>
          <w:szCs w:val="28"/>
        </w:rPr>
        <w:t>лексические</w:t>
      </w:r>
      <w:r w:rsidRPr="00764CC2">
        <w:rPr>
          <w:rStyle w:val="a4"/>
          <w:b w:val="0"/>
          <w:bCs w:val="0"/>
          <w:i/>
          <w:sz w:val="28"/>
          <w:szCs w:val="28"/>
        </w:rPr>
        <w:t> </w:t>
      </w:r>
      <w:r w:rsidRPr="00764CC2">
        <w:rPr>
          <w:rStyle w:val="a4"/>
          <w:bCs w:val="0"/>
          <w:i/>
          <w:sz w:val="28"/>
          <w:szCs w:val="28"/>
        </w:rPr>
        <w:t>ошибки</w:t>
      </w:r>
      <w:r w:rsidRPr="00446696">
        <w:rPr>
          <w:sz w:val="28"/>
          <w:szCs w:val="28"/>
        </w:rPr>
        <w:t xml:space="preserve"> </w:t>
      </w:r>
      <w:r w:rsidRPr="00446696">
        <w:rPr>
          <w:rStyle w:val="a4"/>
          <w:b w:val="0"/>
          <w:bCs w:val="0"/>
          <w:sz w:val="28"/>
          <w:szCs w:val="28"/>
        </w:rPr>
        <w:t>как результат</w:t>
      </w:r>
      <w:r w:rsidRPr="00446696">
        <w:rPr>
          <w:sz w:val="28"/>
          <w:szCs w:val="28"/>
        </w:rPr>
        <w:t xml:space="preserve"> нарушения точности словоупотребления «Слово – это одежда всех фактов, всех мыслей», – писал </w:t>
      </w:r>
      <w:proofErr w:type="spellStart"/>
      <w:r w:rsidRPr="00446696">
        <w:rPr>
          <w:sz w:val="28"/>
          <w:szCs w:val="28"/>
        </w:rPr>
        <w:t>М.Горький</w:t>
      </w:r>
      <w:proofErr w:type="spellEnd"/>
      <w:r w:rsidRPr="00446696">
        <w:rPr>
          <w:sz w:val="28"/>
          <w:szCs w:val="28"/>
        </w:rPr>
        <w:t xml:space="preserve">, и поэтому вполне естественно требование, чтобы эта одежда была выбрана со вкусом и по мерке. Это значит, что слова в предложении нужно подбирать с надлежащей смысловой и стилистической сочетаемостью, стараться расширять словарный запас и обогащать его с помощью чтения, общения с интересными людьми. </w:t>
      </w:r>
    </w:p>
    <w:p w:rsidR="00764CC2" w:rsidRPr="00446696" w:rsidRDefault="00764CC2" w:rsidP="00764CC2">
      <w:pPr>
        <w:pStyle w:val="a3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764CC2">
        <w:rPr>
          <w:b/>
          <w:i/>
          <w:sz w:val="28"/>
          <w:szCs w:val="28"/>
        </w:rPr>
        <w:t>Морфологические ошибки</w:t>
      </w:r>
      <w:r w:rsidRPr="00446696">
        <w:rPr>
          <w:sz w:val="28"/>
          <w:szCs w:val="28"/>
        </w:rPr>
        <w:t xml:space="preserve"> – нарушения в употреблении форм частей речи – очевидны, если рассмотреть следующие примеры:</w:t>
      </w:r>
    </w:p>
    <w:p w:rsidR="00764CC2" w:rsidRPr="00446696" w:rsidRDefault="00764CC2" w:rsidP="00764CC2">
      <w:pPr>
        <w:pStyle w:val="a3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afterAutospacing="0" w:line="288" w:lineRule="auto"/>
        <w:ind w:left="0" w:firstLine="360"/>
        <w:jc w:val="both"/>
        <w:rPr>
          <w:sz w:val="28"/>
          <w:szCs w:val="28"/>
        </w:rPr>
      </w:pPr>
      <w:proofErr w:type="spellStart"/>
      <w:r w:rsidRPr="00446696">
        <w:rPr>
          <w:sz w:val="28"/>
          <w:szCs w:val="28"/>
        </w:rPr>
        <w:t>едьте</w:t>
      </w:r>
      <w:proofErr w:type="spellEnd"/>
      <w:r w:rsidRPr="00446696">
        <w:rPr>
          <w:sz w:val="28"/>
          <w:szCs w:val="28"/>
        </w:rPr>
        <w:t xml:space="preserve"> на машине</w:t>
      </w:r>
      <w:r>
        <w:rPr>
          <w:sz w:val="28"/>
          <w:szCs w:val="28"/>
        </w:rPr>
        <w:t>;</w:t>
      </w:r>
    </w:p>
    <w:p w:rsidR="00764CC2" w:rsidRPr="00446696" w:rsidRDefault="00764CC2" w:rsidP="00764CC2">
      <w:pPr>
        <w:pStyle w:val="a3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afterAutospacing="0" w:line="288" w:lineRule="auto"/>
        <w:ind w:left="0" w:firstLine="360"/>
        <w:jc w:val="both"/>
        <w:rPr>
          <w:sz w:val="28"/>
          <w:szCs w:val="28"/>
        </w:rPr>
      </w:pPr>
      <w:r w:rsidRPr="00446696">
        <w:rPr>
          <w:sz w:val="28"/>
          <w:szCs w:val="28"/>
        </w:rPr>
        <w:t>обоим студенткам</w:t>
      </w:r>
      <w:r>
        <w:rPr>
          <w:sz w:val="28"/>
          <w:szCs w:val="28"/>
        </w:rPr>
        <w:t>;</w:t>
      </w:r>
    </w:p>
    <w:p w:rsidR="00764CC2" w:rsidRPr="00446696" w:rsidRDefault="00764CC2" w:rsidP="00764CC2">
      <w:pPr>
        <w:pStyle w:val="a3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afterAutospacing="0" w:line="288" w:lineRule="auto"/>
        <w:ind w:left="0" w:firstLine="360"/>
        <w:jc w:val="both"/>
        <w:rPr>
          <w:sz w:val="28"/>
          <w:szCs w:val="28"/>
        </w:rPr>
      </w:pPr>
      <w:r w:rsidRPr="00446696">
        <w:rPr>
          <w:sz w:val="28"/>
          <w:szCs w:val="28"/>
        </w:rPr>
        <w:t>ложись на диван</w:t>
      </w:r>
      <w:r>
        <w:rPr>
          <w:sz w:val="28"/>
          <w:szCs w:val="28"/>
        </w:rPr>
        <w:t>;</w:t>
      </w:r>
    </w:p>
    <w:p w:rsidR="00764CC2" w:rsidRPr="00446696" w:rsidRDefault="00764CC2" w:rsidP="00764CC2">
      <w:pPr>
        <w:pStyle w:val="a3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afterAutospacing="0" w:line="288" w:lineRule="auto"/>
        <w:ind w:left="0" w:firstLine="360"/>
        <w:jc w:val="both"/>
        <w:rPr>
          <w:sz w:val="28"/>
          <w:szCs w:val="28"/>
        </w:rPr>
      </w:pPr>
      <w:proofErr w:type="spellStart"/>
      <w:r w:rsidRPr="00446696">
        <w:rPr>
          <w:sz w:val="28"/>
          <w:szCs w:val="28"/>
        </w:rPr>
        <w:t>поклади</w:t>
      </w:r>
      <w:proofErr w:type="spellEnd"/>
      <w:r w:rsidRPr="00446696">
        <w:rPr>
          <w:sz w:val="28"/>
          <w:szCs w:val="28"/>
        </w:rPr>
        <w:t xml:space="preserve"> на стол</w:t>
      </w:r>
      <w:r>
        <w:rPr>
          <w:sz w:val="28"/>
          <w:szCs w:val="28"/>
        </w:rPr>
        <w:t>;</w:t>
      </w:r>
    </w:p>
    <w:p w:rsidR="00764CC2" w:rsidRPr="00446696" w:rsidRDefault="00764CC2" w:rsidP="00764CC2">
      <w:pPr>
        <w:pStyle w:val="a3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afterAutospacing="0" w:line="288" w:lineRule="auto"/>
        <w:ind w:left="0" w:firstLine="360"/>
        <w:jc w:val="both"/>
        <w:rPr>
          <w:sz w:val="28"/>
          <w:szCs w:val="28"/>
        </w:rPr>
      </w:pPr>
      <w:proofErr w:type="spellStart"/>
      <w:r w:rsidRPr="00446696">
        <w:rPr>
          <w:sz w:val="28"/>
          <w:szCs w:val="28"/>
        </w:rPr>
        <w:t>пятистами</w:t>
      </w:r>
      <w:proofErr w:type="spellEnd"/>
      <w:r w:rsidRPr="00446696">
        <w:rPr>
          <w:sz w:val="28"/>
          <w:szCs w:val="28"/>
        </w:rPr>
        <w:t xml:space="preserve"> рублями</w:t>
      </w:r>
      <w:r>
        <w:rPr>
          <w:sz w:val="28"/>
          <w:szCs w:val="28"/>
        </w:rPr>
        <w:t>;</w:t>
      </w:r>
    </w:p>
    <w:p w:rsidR="003D77EB" w:rsidRDefault="00764CC2" w:rsidP="003D77EB">
      <w:pPr>
        <w:pStyle w:val="a3"/>
        <w:numPr>
          <w:ilvl w:val="0"/>
          <w:numId w:val="16"/>
        </w:numPr>
        <w:tabs>
          <w:tab w:val="clear" w:pos="720"/>
          <w:tab w:val="num" w:pos="360"/>
        </w:tabs>
        <w:spacing w:before="0" w:beforeAutospacing="0" w:after="0" w:afterAutospacing="0" w:line="288" w:lineRule="auto"/>
        <w:ind w:left="0" w:firstLine="360"/>
        <w:jc w:val="both"/>
        <w:rPr>
          <w:sz w:val="28"/>
          <w:szCs w:val="28"/>
        </w:rPr>
      </w:pPr>
      <w:r w:rsidRPr="00446696">
        <w:rPr>
          <w:sz w:val="28"/>
          <w:szCs w:val="28"/>
        </w:rPr>
        <w:t>подписать договора</w:t>
      </w:r>
      <w:r>
        <w:rPr>
          <w:sz w:val="28"/>
          <w:szCs w:val="28"/>
        </w:rPr>
        <w:t>.</w:t>
      </w:r>
    </w:p>
    <w:p w:rsidR="00764CC2" w:rsidRPr="003D77EB" w:rsidRDefault="00764CC2" w:rsidP="003D77EB">
      <w:pPr>
        <w:pStyle w:val="a3"/>
        <w:spacing w:before="0" w:beforeAutospacing="0" w:after="0" w:afterAutospacing="0" w:line="288" w:lineRule="auto"/>
        <w:ind w:left="-142" w:firstLine="709"/>
        <w:jc w:val="both"/>
        <w:rPr>
          <w:sz w:val="28"/>
          <w:szCs w:val="28"/>
        </w:rPr>
      </w:pPr>
      <w:r w:rsidRPr="003D77EB">
        <w:rPr>
          <w:sz w:val="28"/>
          <w:szCs w:val="28"/>
        </w:rPr>
        <w:lastRenderedPageBreak/>
        <w:t xml:space="preserve">А что стало с современной устной речью? Позабыты слова </w:t>
      </w:r>
      <w:proofErr w:type="spellStart"/>
      <w:r w:rsidRPr="003D77EB">
        <w:rPr>
          <w:sz w:val="28"/>
          <w:szCs w:val="28"/>
        </w:rPr>
        <w:t>А.Ахматовой</w:t>
      </w:r>
      <w:proofErr w:type="spellEnd"/>
      <w:r w:rsidRPr="003D77EB">
        <w:rPr>
          <w:sz w:val="28"/>
          <w:szCs w:val="28"/>
        </w:rPr>
        <w:t>, призывающей беречь слово как великую ценность: «И мы сохраним тебя, русская речь, великое русское слово!». Речь современников торопливая, небрежная, недосказанная, подчас резкая, агрессивная, безграмотная. Достаточно вспомнить такие характеристики русской речи: добрая, целомудренная, певучая, умиротворяющая, чтобы понять прежнее отношение к слову – бережное, учтивое, почти сакральное.</w:t>
      </w:r>
    </w:p>
    <w:p w:rsidR="00764CC2" w:rsidRPr="00446696" w:rsidRDefault="00764CC2" w:rsidP="00764CC2">
      <w:pPr>
        <w:pStyle w:val="a3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843CE4">
        <w:rPr>
          <w:sz w:val="28"/>
          <w:szCs w:val="28"/>
        </w:rPr>
        <w:t>Каждый взрослый человек должен понимать, что приведенные выше ошибки – это только малая часть существующей проблемы. Почему-то мы воспринимаем язык как нечто неважное, второстепенное, забывая о том, что слово – это ценность для нас, пожалуй, та единственная ценность, которая объединяет всех, кто родился и вырос в большой и сильной стране – стране с многовековой историей, достижениями, традициями, культурой, достойной гордости и восхищения. Строгие нормы языка никуда не исчезли с течением времени, они по-прежнему являются показателем нашей грамотности и культуры, поэтому носителям русского языка следует задуматься над очевидной проблемой и следить за тем, как мы говорим/пишем, как говорят/пишут наши дети, обращаться за помощью к нормативным словарям, читать умные и сложные книги, общаться с интересными людьми – словом, как советовал Д.С. Лихачев, «…</w:t>
      </w:r>
      <w:r w:rsidRPr="00843CE4">
        <w:rPr>
          <w:sz w:val="28"/>
          <w:szCs w:val="28"/>
          <w:shd w:val="clear" w:color="auto" w:fill="FFFFFF"/>
        </w:rPr>
        <w:t>прислушиваться, запоминать, замечать и изучать. Хоть это и трудно — это надо, надо»</w:t>
      </w:r>
      <w:r w:rsidR="00BD666D">
        <w:rPr>
          <w:sz w:val="28"/>
          <w:szCs w:val="28"/>
          <w:shd w:val="clear" w:color="auto" w:fill="FFFFFF"/>
        </w:rPr>
        <w:t>.</w:t>
      </w:r>
    </w:p>
    <w:p w:rsidR="00BD666D" w:rsidRDefault="00BD666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:rsidR="00126F1E" w:rsidRPr="00446696" w:rsidRDefault="00126F1E" w:rsidP="00E81739">
      <w:pPr>
        <w:pStyle w:val="1"/>
        <w:rPr>
          <w:rFonts w:cs="Times New Roman"/>
        </w:rPr>
      </w:pPr>
      <w:bookmarkStart w:id="5" w:name="_Toc89116792"/>
      <w:r w:rsidRPr="00126F1E">
        <w:lastRenderedPageBreak/>
        <w:t>Основные типы норм современного русского литературного языка</w:t>
      </w:r>
      <w:bookmarkEnd w:id="5"/>
    </w:p>
    <w:p w:rsidR="00811CDF" w:rsidRPr="00972755" w:rsidRDefault="00F34379" w:rsidP="00811CDF">
      <w:pPr>
        <w:pStyle w:val="a3"/>
        <w:spacing w:before="0" w:beforeAutospacing="0" w:after="0" w:afterAutospacing="0"/>
        <w:ind w:firstLine="567"/>
        <w:jc w:val="right"/>
        <w:rPr>
          <w:b/>
          <w:i/>
          <w:sz w:val="22"/>
          <w:szCs w:val="22"/>
        </w:rPr>
      </w:pPr>
      <w:r w:rsidRPr="00972755">
        <w:rPr>
          <w:b/>
          <w:i/>
          <w:sz w:val="22"/>
          <w:szCs w:val="22"/>
        </w:rPr>
        <w:t>Язык</w:t>
      </w:r>
      <w:r w:rsidR="00811CDF" w:rsidRPr="00972755">
        <w:rPr>
          <w:b/>
          <w:i/>
          <w:sz w:val="22"/>
          <w:szCs w:val="22"/>
        </w:rPr>
        <w:t xml:space="preserve"> - это</w:t>
      </w:r>
      <w:r w:rsidR="003E1828" w:rsidRPr="00972755">
        <w:rPr>
          <w:b/>
          <w:i/>
          <w:sz w:val="22"/>
          <w:szCs w:val="22"/>
        </w:rPr>
        <w:t xml:space="preserve"> история народа. </w:t>
      </w:r>
    </w:p>
    <w:p w:rsidR="00811CDF" w:rsidRPr="00972755" w:rsidRDefault="003E1828" w:rsidP="00811CDF">
      <w:pPr>
        <w:pStyle w:val="a3"/>
        <w:spacing w:before="0" w:beforeAutospacing="0" w:after="0" w:afterAutospacing="0"/>
        <w:ind w:firstLine="567"/>
        <w:jc w:val="right"/>
        <w:rPr>
          <w:b/>
          <w:i/>
          <w:sz w:val="22"/>
          <w:szCs w:val="22"/>
        </w:rPr>
      </w:pPr>
      <w:r w:rsidRPr="00972755">
        <w:rPr>
          <w:b/>
          <w:i/>
          <w:sz w:val="22"/>
          <w:szCs w:val="22"/>
        </w:rPr>
        <w:t>Язык</w:t>
      </w:r>
      <w:r w:rsidR="00811CDF" w:rsidRPr="00972755">
        <w:rPr>
          <w:b/>
          <w:i/>
          <w:sz w:val="22"/>
          <w:szCs w:val="22"/>
        </w:rPr>
        <w:t xml:space="preserve"> </w:t>
      </w:r>
      <w:r w:rsidRPr="00972755">
        <w:rPr>
          <w:b/>
          <w:i/>
          <w:sz w:val="22"/>
          <w:szCs w:val="22"/>
        </w:rPr>
        <w:t>- это путь цивилизации и культуры…</w:t>
      </w:r>
    </w:p>
    <w:p w:rsidR="00811CDF" w:rsidRPr="00972755" w:rsidRDefault="003E1828" w:rsidP="00811CDF">
      <w:pPr>
        <w:pStyle w:val="a3"/>
        <w:spacing w:before="0" w:beforeAutospacing="0" w:after="0" w:afterAutospacing="0"/>
        <w:ind w:firstLine="567"/>
        <w:jc w:val="right"/>
        <w:rPr>
          <w:b/>
          <w:i/>
          <w:sz w:val="22"/>
          <w:szCs w:val="22"/>
        </w:rPr>
      </w:pPr>
      <w:r w:rsidRPr="00972755">
        <w:rPr>
          <w:b/>
          <w:i/>
          <w:sz w:val="22"/>
          <w:szCs w:val="22"/>
        </w:rPr>
        <w:t xml:space="preserve">Поэтому-то изучение и сбережение </w:t>
      </w:r>
    </w:p>
    <w:p w:rsidR="00811CDF" w:rsidRPr="00972755" w:rsidRDefault="003E1828" w:rsidP="00811CDF">
      <w:pPr>
        <w:pStyle w:val="a3"/>
        <w:spacing w:before="0" w:beforeAutospacing="0" w:after="0" w:afterAutospacing="0"/>
        <w:ind w:firstLine="567"/>
        <w:jc w:val="right"/>
        <w:rPr>
          <w:b/>
          <w:i/>
          <w:sz w:val="22"/>
          <w:szCs w:val="22"/>
        </w:rPr>
      </w:pPr>
      <w:r w:rsidRPr="00972755">
        <w:rPr>
          <w:b/>
          <w:i/>
          <w:sz w:val="22"/>
          <w:szCs w:val="22"/>
        </w:rPr>
        <w:t xml:space="preserve">русского языка является не праздным занятием </w:t>
      </w:r>
    </w:p>
    <w:p w:rsidR="0059364F" w:rsidRPr="00286662" w:rsidRDefault="003E1828" w:rsidP="00811CDF">
      <w:pPr>
        <w:pStyle w:val="a3"/>
        <w:spacing w:before="0" w:beforeAutospacing="0" w:after="0" w:afterAutospacing="0"/>
        <w:ind w:firstLine="567"/>
        <w:jc w:val="right"/>
        <w:rPr>
          <w:b/>
          <w:sz w:val="22"/>
          <w:szCs w:val="22"/>
        </w:rPr>
      </w:pPr>
      <w:r w:rsidRPr="00972755">
        <w:rPr>
          <w:b/>
          <w:i/>
          <w:sz w:val="22"/>
          <w:szCs w:val="22"/>
        </w:rPr>
        <w:t>от нечего делать, но насущной необходимостью.</w:t>
      </w:r>
    </w:p>
    <w:p w:rsidR="003E1828" w:rsidRPr="00286662" w:rsidRDefault="003E1828" w:rsidP="00811CDF">
      <w:pPr>
        <w:pStyle w:val="a3"/>
        <w:spacing w:before="0" w:beforeAutospacing="0" w:after="0" w:afterAutospacing="0"/>
        <w:ind w:firstLine="567"/>
        <w:jc w:val="right"/>
        <w:rPr>
          <w:b/>
          <w:sz w:val="22"/>
          <w:szCs w:val="22"/>
        </w:rPr>
      </w:pPr>
      <w:r w:rsidRPr="00286662">
        <w:rPr>
          <w:b/>
          <w:sz w:val="22"/>
          <w:szCs w:val="22"/>
        </w:rPr>
        <w:t>(А. И. Куприн)</w:t>
      </w:r>
    </w:p>
    <w:p w:rsidR="00843CE4" w:rsidRPr="00811CDF" w:rsidRDefault="00843CE4" w:rsidP="00811CDF">
      <w:pPr>
        <w:pStyle w:val="a3"/>
        <w:spacing w:before="0" w:beforeAutospacing="0" w:after="0" w:afterAutospacing="0"/>
        <w:ind w:firstLine="567"/>
        <w:jc w:val="right"/>
        <w:rPr>
          <w:b/>
        </w:rPr>
      </w:pPr>
    </w:p>
    <w:p w:rsidR="0007718E" w:rsidRPr="00446696" w:rsidRDefault="0007718E" w:rsidP="0036533A">
      <w:pPr>
        <w:pStyle w:val="a3"/>
        <w:tabs>
          <w:tab w:val="left" w:pos="6240"/>
        </w:tabs>
        <w:spacing w:before="0" w:beforeAutospacing="0" w:after="0" w:afterAutospacing="0" w:line="288" w:lineRule="auto"/>
        <w:ind w:firstLine="567"/>
        <w:jc w:val="both"/>
        <w:rPr>
          <w:bCs/>
          <w:sz w:val="28"/>
          <w:szCs w:val="28"/>
        </w:rPr>
      </w:pPr>
      <w:r w:rsidRPr="003F251A">
        <w:rPr>
          <w:b/>
          <w:bCs/>
          <w:i/>
          <w:sz w:val="28"/>
          <w:szCs w:val="28"/>
        </w:rPr>
        <w:t>Лексические нормы</w:t>
      </w:r>
      <w:r w:rsidR="003F251A">
        <w:rPr>
          <w:b/>
          <w:bCs/>
          <w:i/>
          <w:sz w:val="28"/>
          <w:szCs w:val="28"/>
        </w:rPr>
        <w:t xml:space="preserve"> </w:t>
      </w:r>
      <w:r w:rsidR="003F251A" w:rsidRPr="003F251A">
        <w:rPr>
          <w:bCs/>
          <w:sz w:val="28"/>
          <w:szCs w:val="28"/>
        </w:rPr>
        <w:t>-</w:t>
      </w:r>
      <w:r w:rsidRPr="003F251A">
        <w:rPr>
          <w:bCs/>
          <w:sz w:val="28"/>
          <w:szCs w:val="28"/>
        </w:rPr>
        <w:t xml:space="preserve"> </w:t>
      </w:r>
      <w:r w:rsidRPr="00446696">
        <w:rPr>
          <w:bCs/>
          <w:sz w:val="28"/>
          <w:szCs w:val="28"/>
        </w:rPr>
        <w:t>это правила употребления слов в речи, т.е.</w:t>
      </w:r>
      <w:r w:rsidR="00501DDC" w:rsidRPr="00446696">
        <w:rPr>
          <w:bCs/>
          <w:sz w:val="28"/>
          <w:szCs w:val="28"/>
        </w:rPr>
        <w:t xml:space="preserve"> </w:t>
      </w:r>
      <w:r w:rsidRPr="00446696">
        <w:rPr>
          <w:bCs/>
          <w:sz w:val="28"/>
          <w:szCs w:val="28"/>
        </w:rPr>
        <w:t>точность выбора слова соответственно смыслу высказывания и уместность</w:t>
      </w:r>
      <w:r w:rsidR="00501DDC" w:rsidRPr="00446696">
        <w:rPr>
          <w:bCs/>
          <w:sz w:val="28"/>
          <w:szCs w:val="28"/>
        </w:rPr>
        <w:t xml:space="preserve"> </w:t>
      </w:r>
      <w:r w:rsidRPr="00446696">
        <w:rPr>
          <w:bCs/>
          <w:sz w:val="28"/>
          <w:szCs w:val="28"/>
        </w:rPr>
        <w:t>применения его в общественном значении и общепринятых сочетаниях.</w:t>
      </w:r>
      <w:r w:rsidR="00501DDC" w:rsidRPr="00446696">
        <w:rPr>
          <w:bCs/>
          <w:sz w:val="28"/>
          <w:szCs w:val="28"/>
        </w:rPr>
        <w:t xml:space="preserve"> </w:t>
      </w:r>
      <w:r w:rsidRPr="00446696">
        <w:rPr>
          <w:bCs/>
          <w:sz w:val="28"/>
          <w:szCs w:val="28"/>
        </w:rPr>
        <w:t>При определении лексических норм следует учитывать следующие</w:t>
      </w:r>
      <w:r w:rsidR="00501DDC" w:rsidRPr="00446696">
        <w:rPr>
          <w:bCs/>
          <w:sz w:val="28"/>
          <w:szCs w:val="28"/>
        </w:rPr>
        <w:t xml:space="preserve"> </w:t>
      </w:r>
      <w:r w:rsidRPr="00446696">
        <w:rPr>
          <w:bCs/>
          <w:sz w:val="28"/>
          <w:szCs w:val="28"/>
        </w:rPr>
        <w:t>языковые факторы</w:t>
      </w:r>
      <w:r w:rsidR="00AC7968">
        <w:rPr>
          <w:bCs/>
          <w:sz w:val="28"/>
          <w:szCs w:val="28"/>
        </w:rPr>
        <w:t>.</w:t>
      </w:r>
    </w:p>
    <w:p w:rsidR="00A405E7" w:rsidRPr="00446696" w:rsidRDefault="0007718E" w:rsidP="0036533A">
      <w:pPr>
        <w:pStyle w:val="a3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bCs/>
          <w:sz w:val="28"/>
          <w:szCs w:val="28"/>
        </w:rPr>
      </w:pPr>
      <w:r w:rsidRPr="00446696">
        <w:rPr>
          <w:bCs/>
          <w:sz w:val="28"/>
          <w:szCs w:val="28"/>
        </w:rPr>
        <w:t xml:space="preserve">Наличие в языке лексических категорий: многозначности слова, омонимии, </w:t>
      </w:r>
      <w:proofErr w:type="spellStart"/>
      <w:r w:rsidRPr="00446696">
        <w:rPr>
          <w:bCs/>
          <w:sz w:val="28"/>
          <w:szCs w:val="28"/>
        </w:rPr>
        <w:t>пароними</w:t>
      </w:r>
      <w:r w:rsidR="00501DDC" w:rsidRPr="00446696">
        <w:rPr>
          <w:bCs/>
          <w:sz w:val="28"/>
          <w:szCs w:val="28"/>
        </w:rPr>
        <w:t>и</w:t>
      </w:r>
      <w:proofErr w:type="spellEnd"/>
      <w:r w:rsidRPr="00446696">
        <w:rPr>
          <w:bCs/>
          <w:sz w:val="28"/>
          <w:szCs w:val="28"/>
        </w:rPr>
        <w:t>, синонимии, антонимии. Следствием небрежного отнош</w:t>
      </w:r>
      <w:r w:rsidR="003E1828" w:rsidRPr="00446696">
        <w:rPr>
          <w:bCs/>
          <w:sz w:val="28"/>
          <w:szCs w:val="28"/>
        </w:rPr>
        <w:t>ения к многозначным словам являе</w:t>
      </w:r>
      <w:r w:rsidRPr="00446696">
        <w:rPr>
          <w:bCs/>
          <w:sz w:val="28"/>
          <w:szCs w:val="28"/>
        </w:rPr>
        <w:t>тся неточность выражения мысли, а также неправомерное, чрезмерное расширение значений известных слов. От многозначности следует отличать омонимию, которая при неправильном ее использовании может привести к неясности и двусмысленности высказывания. Неправильное употребление паронимов приводит к нарушению смысла речи. Синонимы бывают понятийными (близкими, не со всем тождественными по значению) и стилистическими (тождественными по значению, но имеющими различную стилистическую окраску). Наличие</w:t>
      </w:r>
      <w:r w:rsidR="00501DDC" w:rsidRPr="00446696">
        <w:rPr>
          <w:bCs/>
          <w:sz w:val="28"/>
          <w:szCs w:val="28"/>
        </w:rPr>
        <w:t xml:space="preserve"> </w:t>
      </w:r>
      <w:r w:rsidRPr="00446696">
        <w:rPr>
          <w:bCs/>
          <w:sz w:val="28"/>
          <w:szCs w:val="28"/>
        </w:rPr>
        <w:t>синонимов обеспечивает выразительность речи и в то же время обязывает</w:t>
      </w:r>
      <w:r w:rsidR="00501DDC" w:rsidRPr="00446696">
        <w:rPr>
          <w:bCs/>
          <w:sz w:val="28"/>
          <w:szCs w:val="28"/>
        </w:rPr>
        <w:t xml:space="preserve"> </w:t>
      </w:r>
      <w:r w:rsidRPr="00446696">
        <w:rPr>
          <w:bCs/>
          <w:sz w:val="28"/>
          <w:szCs w:val="28"/>
        </w:rPr>
        <w:t>всех говорящих и пишущих внимательно относиться к выбору слова из ряда</w:t>
      </w:r>
      <w:r w:rsidR="00501DDC" w:rsidRPr="00446696">
        <w:rPr>
          <w:bCs/>
          <w:sz w:val="28"/>
          <w:szCs w:val="28"/>
        </w:rPr>
        <w:t xml:space="preserve"> </w:t>
      </w:r>
      <w:r w:rsidRPr="00446696">
        <w:rPr>
          <w:bCs/>
          <w:sz w:val="28"/>
          <w:szCs w:val="28"/>
        </w:rPr>
        <w:t>близких, похожих.</w:t>
      </w:r>
      <w:r w:rsidR="00501DDC" w:rsidRPr="00446696">
        <w:rPr>
          <w:bCs/>
          <w:sz w:val="28"/>
          <w:szCs w:val="28"/>
        </w:rPr>
        <w:t xml:space="preserve"> </w:t>
      </w:r>
      <w:r w:rsidRPr="00446696">
        <w:rPr>
          <w:bCs/>
          <w:sz w:val="28"/>
          <w:szCs w:val="28"/>
        </w:rPr>
        <w:t>Антонимы используются как приём для создания контрастных образов,</w:t>
      </w:r>
      <w:r w:rsidR="00501DDC" w:rsidRPr="00446696">
        <w:rPr>
          <w:bCs/>
          <w:sz w:val="28"/>
          <w:szCs w:val="28"/>
        </w:rPr>
        <w:t xml:space="preserve"> </w:t>
      </w:r>
      <w:r w:rsidRPr="00446696">
        <w:rPr>
          <w:bCs/>
          <w:sz w:val="28"/>
          <w:szCs w:val="28"/>
        </w:rPr>
        <w:t>для резкого противопоставления признаков, явлений и т.п. Поэтому</w:t>
      </w:r>
      <w:r w:rsidR="00501DDC" w:rsidRPr="00446696">
        <w:rPr>
          <w:bCs/>
          <w:sz w:val="28"/>
          <w:szCs w:val="28"/>
        </w:rPr>
        <w:t xml:space="preserve"> </w:t>
      </w:r>
      <w:r w:rsidRPr="00446696">
        <w:rPr>
          <w:bCs/>
          <w:sz w:val="28"/>
          <w:szCs w:val="28"/>
        </w:rPr>
        <w:t>правильное использование их в речи имеет большое значение.</w:t>
      </w:r>
    </w:p>
    <w:p w:rsidR="00A405E7" w:rsidRPr="00446696" w:rsidRDefault="0007718E" w:rsidP="0036533A">
      <w:pPr>
        <w:pStyle w:val="a3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446696">
        <w:rPr>
          <w:sz w:val="28"/>
          <w:szCs w:val="28"/>
        </w:rPr>
        <w:t xml:space="preserve">Понятие </w:t>
      </w:r>
      <w:r w:rsidRPr="00446696">
        <w:rPr>
          <w:b/>
          <w:sz w:val="28"/>
          <w:szCs w:val="28"/>
        </w:rPr>
        <w:t>«</w:t>
      </w:r>
      <w:r w:rsidRPr="00AC7968">
        <w:rPr>
          <w:b/>
          <w:i/>
          <w:sz w:val="28"/>
          <w:szCs w:val="28"/>
        </w:rPr>
        <w:t>словообразовательная норма</w:t>
      </w:r>
      <w:r w:rsidRPr="00446696">
        <w:rPr>
          <w:b/>
          <w:sz w:val="28"/>
          <w:szCs w:val="28"/>
        </w:rPr>
        <w:t>»</w:t>
      </w:r>
      <w:r w:rsidRPr="00446696">
        <w:rPr>
          <w:sz w:val="28"/>
          <w:szCs w:val="28"/>
        </w:rPr>
        <w:t xml:space="preserve"> </w:t>
      </w:r>
      <w:r w:rsidR="00AC7968">
        <w:rPr>
          <w:sz w:val="28"/>
          <w:szCs w:val="28"/>
        </w:rPr>
        <w:t xml:space="preserve">- </w:t>
      </w:r>
      <w:r w:rsidRPr="00446696">
        <w:rPr>
          <w:sz w:val="28"/>
          <w:szCs w:val="28"/>
        </w:rPr>
        <w:t xml:space="preserve">во многом спорное, не имеющее ни общепринятого определения, ни достаточно строгой характеристики. Считается, что словообразовательные нормы определяют порядок соединения частей слова, образования новых слов. Так, в русском языке грамматика позволяет и даже обязывает нас производить абстрактные существительные от основ качественных прилагательных при помощи суффикса </w:t>
      </w:r>
      <w:r w:rsidRPr="00C12B70">
        <w:rPr>
          <w:b/>
          <w:i/>
          <w:sz w:val="28"/>
          <w:szCs w:val="28"/>
        </w:rPr>
        <w:t>-ость</w:t>
      </w:r>
      <w:r w:rsidRPr="00446696">
        <w:rPr>
          <w:sz w:val="28"/>
          <w:szCs w:val="28"/>
        </w:rPr>
        <w:t>: нежный — нежность, сырой — сырость и т. п. Однако слов «</w:t>
      </w:r>
      <w:proofErr w:type="spellStart"/>
      <w:r w:rsidRPr="00446696">
        <w:rPr>
          <w:sz w:val="28"/>
          <w:szCs w:val="28"/>
        </w:rPr>
        <w:t>добрость</w:t>
      </w:r>
      <w:proofErr w:type="spellEnd"/>
      <w:r w:rsidRPr="00446696">
        <w:rPr>
          <w:sz w:val="28"/>
          <w:szCs w:val="28"/>
        </w:rPr>
        <w:t>», «</w:t>
      </w:r>
      <w:proofErr w:type="spellStart"/>
      <w:r w:rsidRPr="00446696">
        <w:rPr>
          <w:sz w:val="28"/>
          <w:szCs w:val="28"/>
        </w:rPr>
        <w:t>прямость</w:t>
      </w:r>
      <w:proofErr w:type="spellEnd"/>
      <w:r w:rsidRPr="00446696">
        <w:rPr>
          <w:sz w:val="28"/>
          <w:szCs w:val="28"/>
        </w:rPr>
        <w:t>» или «</w:t>
      </w:r>
      <w:proofErr w:type="spellStart"/>
      <w:r w:rsidRPr="00446696">
        <w:rPr>
          <w:sz w:val="28"/>
          <w:szCs w:val="28"/>
        </w:rPr>
        <w:t>левость</w:t>
      </w:r>
      <w:proofErr w:type="spellEnd"/>
      <w:r w:rsidRPr="00446696">
        <w:rPr>
          <w:sz w:val="28"/>
          <w:szCs w:val="28"/>
        </w:rPr>
        <w:t xml:space="preserve">» современный русский язык не знает. Может быть, такие слова когда-то существовали? А может быть, они когда-нибудь еще появятся? Возможно, если у языка возникнет потребность в их появлении. Но сегодня употребление этих слов будет считаться речевой ошибкой, нарушением словообразовательной нормы. Такой же ошибкой, нарушением словообразовательной нормы является и употребление в речи </w:t>
      </w:r>
      <w:r w:rsidRPr="00446696">
        <w:rPr>
          <w:sz w:val="28"/>
          <w:szCs w:val="28"/>
        </w:rPr>
        <w:lastRenderedPageBreak/>
        <w:t xml:space="preserve">несуществующих производных слов вместо существующих: </w:t>
      </w:r>
      <w:proofErr w:type="spellStart"/>
      <w:r w:rsidRPr="00446696">
        <w:rPr>
          <w:sz w:val="28"/>
          <w:szCs w:val="28"/>
        </w:rPr>
        <w:t>продажничество</w:t>
      </w:r>
      <w:proofErr w:type="spellEnd"/>
      <w:r w:rsidRPr="00446696">
        <w:rPr>
          <w:sz w:val="28"/>
          <w:szCs w:val="28"/>
        </w:rPr>
        <w:t xml:space="preserve"> (вместо продажность)</w:t>
      </w:r>
      <w:r w:rsidR="00C12B70">
        <w:rPr>
          <w:sz w:val="28"/>
          <w:szCs w:val="28"/>
        </w:rPr>
        <w:t>.</w:t>
      </w:r>
    </w:p>
    <w:p w:rsidR="00501DDC" w:rsidRPr="00446696" w:rsidRDefault="00501DDC" w:rsidP="0036533A">
      <w:pPr>
        <w:pStyle w:val="a3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C12B70">
        <w:rPr>
          <w:b/>
          <w:i/>
          <w:sz w:val="28"/>
          <w:szCs w:val="28"/>
        </w:rPr>
        <w:t>Орфоэпические нормы</w:t>
      </w:r>
      <w:r w:rsidR="00C12B70">
        <w:rPr>
          <w:i/>
          <w:sz w:val="28"/>
          <w:szCs w:val="28"/>
        </w:rPr>
        <w:t xml:space="preserve">. </w:t>
      </w:r>
      <w:r w:rsidRPr="00446696">
        <w:rPr>
          <w:sz w:val="28"/>
          <w:szCs w:val="28"/>
        </w:rPr>
        <w:t>Термин</w:t>
      </w:r>
      <w:r w:rsidRPr="00446696">
        <w:rPr>
          <w:b/>
          <w:sz w:val="28"/>
          <w:szCs w:val="28"/>
        </w:rPr>
        <w:t xml:space="preserve"> орфоэпия</w:t>
      </w:r>
      <w:r w:rsidRPr="00446696">
        <w:rPr>
          <w:sz w:val="28"/>
          <w:szCs w:val="28"/>
        </w:rPr>
        <w:t xml:space="preserve"> состоит из древнегреческих слов </w:t>
      </w:r>
      <w:proofErr w:type="spellStart"/>
      <w:proofErr w:type="gramStart"/>
      <w:r w:rsidRPr="00446696">
        <w:rPr>
          <w:sz w:val="28"/>
          <w:szCs w:val="28"/>
        </w:rPr>
        <w:t>ὀρθός</w:t>
      </w:r>
      <w:proofErr w:type="spellEnd"/>
      <w:r w:rsidRPr="00446696">
        <w:rPr>
          <w:sz w:val="28"/>
          <w:szCs w:val="28"/>
        </w:rPr>
        <w:t xml:space="preserve"> ,</w:t>
      </w:r>
      <w:proofErr w:type="gramEnd"/>
      <w:r w:rsidRPr="00446696">
        <w:rPr>
          <w:sz w:val="28"/>
          <w:szCs w:val="28"/>
        </w:rPr>
        <w:t xml:space="preserve"> что означает «правильный», и ἔπ</w:t>
      </w:r>
      <w:proofErr w:type="spellStart"/>
      <w:r w:rsidRPr="00446696">
        <w:rPr>
          <w:sz w:val="28"/>
          <w:szCs w:val="28"/>
        </w:rPr>
        <w:t>ος</w:t>
      </w:r>
      <w:proofErr w:type="spellEnd"/>
      <w:r w:rsidRPr="00446696">
        <w:rPr>
          <w:sz w:val="28"/>
          <w:szCs w:val="28"/>
        </w:rPr>
        <w:t xml:space="preserve">, что переводится как «речь». Соответственно, орфоэпия — это наука, изучающая «правильную речь», определяющая нормы произношения, их обоснованием и закреплением в языке. Предмет и задачи этой науки — верное произношение звуков и ударений в словах. Для норм произношения слов русского языка характерно не всегда проговаривать те звуки, которые, кажется, должны быть (например, глухой согласный звук на конце слова вместо звонкого: бог, дуб, воз, год) или изменять/не изменять ударение в разных формах одного и того же слова: </w:t>
      </w:r>
      <w:proofErr w:type="spellStart"/>
      <w:r w:rsidRPr="00C12B70">
        <w:rPr>
          <w:i/>
          <w:sz w:val="28"/>
          <w:szCs w:val="28"/>
        </w:rPr>
        <w:t>то´рт</w:t>
      </w:r>
      <w:proofErr w:type="spellEnd"/>
      <w:r w:rsidRPr="00C12B70">
        <w:rPr>
          <w:i/>
          <w:sz w:val="28"/>
          <w:szCs w:val="28"/>
        </w:rPr>
        <w:t xml:space="preserve"> </w:t>
      </w:r>
      <w:r w:rsidR="00C12B70">
        <w:rPr>
          <w:i/>
          <w:sz w:val="28"/>
          <w:szCs w:val="28"/>
        </w:rPr>
        <w:t>-</w:t>
      </w:r>
      <w:r w:rsidRPr="00C12B70">
        <w:rPr>
          <w:i/>
          <w:sz w:val="28"/>
          <w:szCs w:val="28"/>
        </w:rPr>
        <w:t xml:space="preserve"> </w:t>
      </w:r>
      <w:proofErr w:type="spellStart"/>
      <w:r w:rsidRPr="00C12B70">
        <w:rPr>
          <w:i/>
          <w:sz w:val="28"/>
          <w:szCs w:val="28"/>
        </w:rPr>
        <w:t>то´ртов</w:t>
      </w:r>
      <w:proofErr w:type="spellEnd"/>
      <w:r w:rsidRPr="00C12B70">
        <w:rPr>
          <w:i/>
          <w:sz w:val="28"/>
          <w:szCs w:val="28"/>
        </w:rPr>
        <w:t xml:space="preserve">, </w:t>
      </w:r>
      <w:proofErr w:type="spellStart"/>
      <w:r w:rsidRPr="00C12B70">
        <w:rPr>
          <w:i/>
          <w:sz w:val="28"/>
          <w:szCs w:val="28"/>
        </w:rPr>
        <w:t>ба´нт</w:t>
      </w:r>
      <w:proofErr w:type="spellEnd"/>
      <w:r w:rsidRPr="00C12B70">
        <w:rPr>
          <w:i/>
          <w:sz w:val="28"/>
          <w:szCs w:val="28"/>
        </w:rPr>
        <w:t xml:space="preserve"> </w:t>
      </w:r>
      <w:r w:rsidR="00C12B70">
        <w:rPr>
          <w:i/>
          <w:sz w:val="28"/>
          <w:szCs w:val="28"/>
        </w:rPr>
        <w:t>-</w:t>
      </w:r>
      <w:r w:rsidRPr="00C12B70">
        <w:rPr>
          <w:i/>
          <w:sz w:val="28"/>
          <w:szCs w:val="28"/>
        </w:rPr>
        <w:t xml:space="preserve"> </w:t>
      </w:r>
      <w:proofErr w:type="spellStart"/>
      <w:r w:rsidRPr="00C12B70">
        <w:rPr>
          <w:i/>
          <w:sz w:val="28"/>
          <w:szCs w:val="28"/>
        </w:rPr>
        <w:t>ба</w:t>
      </w:r>
      <w:bookmarkStart w:id="6" w:name="_Hlk88904937"/>
      <w:r w:rsidRPr="00C12B70">
        <w:rPr>
          <w:i/>
          <w:sz w:val="28"/>
          <w:szCs w:val="28"/>
        </w:rPr>
        <w:t>´</w:t>
      </w:r>
      <w:bookmarkEnd w:id="6"/>
      <w:r w:rsidRPr="00C12B70">
        <w:rPr>
          <w:i/>
          <w:sz w:val="28"/>
          <w:szCs w:val="28"/>
        </w:rPr>
        <w:t>нтов</w:t>
      </w:r>
      <w:proofErr w:type="spellEnd"/>
      <w:r w:rsidRPr="00446696">
        <w:rPr>
          <w:sz w:val="28"/>
          <w:szCs w:val="28"/>
        </w:rPr>
        <w:t xml:space="preserve">, но </w:t>
      </w:r>
      <w:r w:rsidRPr="00C12B70">
        <w:rPr>
          <w:i/>
          <w:sz w:val="28"/>
          <w:szCs w:val="28"/>
        </w:rPr>
        <w:t xml:space="preserve">голова´ </w:t>
      </w:r>
      <w:r w:rsidR="00C12B70">
        <w:rPr>
          <w:i/>
          <w:sz w:val="28"/>
          <w:szCs w:val="28"/>
        </w:rPr>
        <w:t>-</w:t>
      </w:r>
      <w:r w:rsidRPr="00C12B70">
        <w:rPr>
          <w:i/>
          <w:sz w:val="28"/>
          <w:szCs w:val="28"/>
        </w:rPr>
        <w:t xml:space="preserve"> </w:t>
      </w:r>
      <w:proofErr w:type="spellStart"/>
      <w:r w:rsidRPr="00C12B70">
        <w:rPr>
          <w:i/>
          <w:sz w:val="28"/>
          <w:szCs w:val="28"/>
        </w:rPr>
        <w:t>голо´в</w:t>
      </w:r>
      <w:proofErr w:type="spellEnd"/>
      <w:r w:rsidRPr="00C12B70">
        <w:rPr>
          <w:i/>
          <w:sz w:val="28"/>
          <w:szCs w:val="28"/>
        </w:rPr>
        <w:t xml:space="preserve">, волна´ </w:t>
      </w:r>
      <w:r w:rsidR="00C12B70">
        <w:rPr>
          <w:i/>
          <w:sz w:val="28"/>
          <w:szCs w:val="28"/>
        </w:rPr>
        <w:t>-</w:t>
      </w:r>
      <w:r w:rsidRPr="00C12B70">
        <w:rPr>
          <w:i/>
          <w:sz w:val="28"/>
          <w:szCs w:val="28"/>
        </w:rPr>
        <w:t xml:space="preserve"> </w:t>
      </w:r>
      <w:proofErr w:type="spellStart"/>
      <w:r w:rsidRPr="00C12B70">
        <w:rPr>
          <w:i/>
          <w:sz w:val="28"/>
          <w:szCs w:val="28"/>
        </w:rPr>
        <w:t>волна´м</w:t>
      </w:r>
      <w:proofErr w:type="spellEnd"/>
      <w:r w:rsidRPr="00C12B70">
        <w:rPr>
          <w:i/>
          <w:sz w:val="28"/>
          <w:szCs w:val="28"/>
        </w:rPr>
        <w:t xml:space="preserve"> </w:t>
      </w:r>
      <w:r w:rsidRPr="00C12B70">
        <w:rPr>
          <w:sz w:val="28"/>
          <w:szCs w:val="28"/>
        </w:rPr>
        <w:t xml:space="preserve">и </w:t>
      </w:r>
      <w:proofErr w:type="spellStart"/>
      <w:r w:rsidRPr="00C12B70">
        <w:rPr>
          <w:i/>
          <w:sz w:val="28"/>
          <w:szCs w:val="28"/>
        </w:rPr>
        <w:t>во´лнам</w:t>
      </w:r>
      <w:proofErr w:type="spellEnd"/>
      <w:r w:rsidRPr="00446696">
        <w:rPr>
          <w:sz w:val="28"/>
          <w:szCs w:val="28"/>
        </w:rPr>
        <w:t xml:space="preserve"> (в зависимости от значения). К тому же, некоторые слова имеют несколько вариантов произношения, </w:t>
      </w:r>
      <w:proofErr w:type="gramStart"/>
      <w:r w:rsidRPr="00446696">
        <w:rPr>
          <w:sz w:val="28"/>
          <w:szCs w:val="28"/>
        </w:rPr>
        <w:t>например</w:t>
      </w:r>
      <w:proofErr w:type="gramEnd"/>
      <w:r w:rsidRPr="00446696">
        <w:rPr>
          <w:sz w:val="28"/>
          <w:szCs w:val="28"/>
        </w:rPr>
        <w:t xml:space="preserve"> вариации произношения согласных звуков перед [е]. Тем не менее, даже при наличии вариантов, некоторые из них считаются предпочтительными, а прочие — допустимыми. Поэтому, чтобы правильно говорить на русском языке, необходимо знать и использовать орфоэпические нормы. Правила орфоэпии Неправильное произношение звуков и ударений в словах, казалось бы, не несет в себе ничего криминального, однако на деле это не так. Ошибки, отклонения от орфоэпических норм отвлекают собеседника, заставляя концентрировать свое внимание на неверном произношении, а не на смысле произносимого. Все это усложняет понимание и общение. Речь на выступлениях, к примеру, обязана быть правильной, ведь только тогда оратору удастся донести смысл своих слов до аудитории. В области публичных выступлений колоссального успеха в сохранении классического литературного произношения достигли Московский Художественный академический театр им. М. Горького и Малый академический театр</w:t>
      </w:r>
      <w:r w:rsidR="00C12B70">
        <w:rPr>
          <w:sz w:val="28"/>
          <w:szCs w:val="28"/>
        </w:rPr>
        <w:t>.</w:t>
      </w:r>
    </w:p>
    <w:p w:rsidR="00A405E7" w:rsidRPr="00446696" w:rsidRDefault="00A405E7" w:rsidP="0036533A">
      <w:pPr>
        <w:pStyle w:val="c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C12B70">
        <w:rPr>
          <w:rStyle w:val="c7"/>
          <w:b/>
          <w:bCs/>
          <w:i/>
          <w:sz w:val="28"/>
          <w:szCs w:val="28"/>
        </w:rPr>
        <w:t>Акцентологическая норма</w:t>
      </w:r>
      <w:r w:rsidRPr="00446696">
        <w:rPr>
          <w:rStyle w:val="c1"/>
          <w:sz w:val="28"/>
          <w:szCs w:val="28"/>
        </w:rPr>
        <w:t> – это норма постановки ударения в словах (в науке о языке ударение называют «акцентом»).  </w:t>
      </w:r>
    </w:p>
    <w:p w:rsidR="00A405E7" w:rsidRPr="00446696" w:rsidRDefault="00A405E7" w:rsidP="0036533A">
      <w:pPr>
        <w:pStyle w:val="c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446696">
        <w:rPr>
          <w:rStyle w:val="c1"/>
          <w:sz w:val="28"/>
          <w:szCs w:val="28"/>
        </w:rPr>
        <w:t xml:space="preserve">В русском языке отсутствует единое для всех слов правило постановки ударения. Норма ударения существует для каждого отдельного слова, и познакомиться с ней можно в специальных справочных изданиях по русскому языку. Наиболее полно норма ударения представлена в «Орфоэпическом словаре русского языка» под редакцией </w:t>
      </w:r>
      <w:proofErr w:type="spellStart"/>
      <w:r w:rsidRPr="00446696">
        <w:rPr>
          <w:rStyle w:val="c1"/>
          <w:sz w:val="28"/>
          <w:szCs w:val="28"/>
        </w:rPr>
        <w:t>Р.И.Аванесова</w:t>
      </w:r>
      <w:proofErr w:type="spellEnd"/>
      <w:r w:rsidRPr="00446696">
        <w:rPr>
          <w:rStyle w:val="c1"/>
          <w:sz w:val="28"/>
          <w:szCs w:val="28"/>
        </w:rPr>
        <w:t>, издаваемом Институтом русского языка Академии наук РФ.</w:t>
      </w:r>
    </w:p>
    <w:p w:rsidR="00A405E7" w:rsidRPr="00446696" w:rsidRDefault="00A405E7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446696">
        <w:rPr>
          <w:rStyle w:val="c1"/>
          <w:sz w:val="28"/>
          <w:szCs w:val="28"/>
        </w:rPr>
        <w:lastRenderedPageBreak/>
        <w:t xml:space="preserve"> Русское ударение является нефиксированным, свободным. Оно характеризуется </w:t>
      </w:r>
      <w:proofErr w:type="spellStart"/>
      <w:r w:rsidRPr="008A6947">
        <w:rPr>
          <w:rStyle w:val="c1"/>
          <w:i/>
          <w:sz w:val="28"/>
          <w:szCs w:val="28"/>
        </w:rPr>
        <w:t>разноместностью</w:t>
      </w:r>
      <w:proofErr w:type="spellEnd"/>
      <w:r w:rsidRPr="00446696">
        <w:rPr>
          <w:rStyle w:val="c1"/>
          <w:sz w:val="28"/>
          <w:szCs w:val="28"/>
        </w:rPr>
        <w:t xml:space="preserve"> и </w:t>
      </w:r>
      <w:r w:rsidRPr="008A6947">
        <w:rPr>
          <w:rStyle w:val="c1"/>
          <w:i/>
          <w:sz w:val="28"/>
          <w:szCs w:val="28"/>
        </w:rPr>
        <w:t>подвижностью</w:t>
      </w:r>
      <w:r w:rsidRPr="00446696">
        <w:rPr>
          <w:rStyle w:val="c1"/>
          <w:sz w:val="28"/>
          <w:szCs w:val="28"/>
        </w:rPr>
        <w:t>.</w:t>
      </w:r>
    </w:p>
    <w:p w:rsidR="00A405E7" w:rsidRPr="00446696" w:rsidRDefault="00A405E7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proofErr w:type="spellStart"/>
      <w:r w:rsidRPr="000A47AA">
        <w:rPr>
          <w:rStyle w:val="c1"/>
          <w:b/>
          <w:i/>
          <w:sz w:val="28"/>
          <w:szCs w:val="28"/>
        </w:rPr>
        <w:t>Разноместность</w:t>
      </w:r>
      <w:proofErr w:type="spellEnd"/>
      <w:r w:rsidR="000A47AA">
        <w:rPr>
          <w:rStyle w:val="c1"/>
          <w:sz w:val="28"/>
          <w:szCs w:val="28"/>
        </w:rPr>
        <w:t xml:space="preserve"> - </w:t>
      </w:r>
      <w:r w:rsidRPr="00446696">
        <w:rPr>
          <w:rStyle w:val="c1"/>
          <w:sz w:val="28"/>
          <w:szCs w:val="28"/>
        </w:rPr>
        <w:t>это способность ударения падать на любой слог слова: на первый</w:t>
      </w:r>
      <w:r w:rsidR="00535886">
        <w:rPr>
          <w:rStyle w:val="c1"/>
          <w:sz w:val="28"/>
          <w:szCs w:val="28"/>
        </w:rPr>
        <w:t xml:space="preserve"> - </w:t>
      </w:r>
      <w:proofErr w:type="spellStart"/>
      <w:r w:rsidRPr="00446696">
        <w:rPr>
          <w:rStyle w:val="c0"/>
          <w:bCs/>
          <w:iCs/>
          <w:sz w:val="28"/>
          <w:szCs w:val="28"/>
        </w:rPr>
        <w:t>и</w:t>
      </w:r>
      <w:r w:rsidR="008A6947" w:rsidRPr="008A6947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конопись</w:t>
      </w:r>
      <w:proofErr w:type="spellEnd"/>
      <w:r w:rsidRPr="00446696">
        <w:rPr>
          <w:rStyle w:val="c1"/>
          <w:iCs/>
          <w:sz w:val="28"/>
          <w:szCs w:val="28"/>
        </w:rPr>
        <w:t xml:space="preserve">, </w:t>
      </w:r>
      <w:proofErr w:type="spellStart"/>
      <w:r w:rsidRPr="00446696">
        <w:rPr>
          <w:rStyle w:val="c1"/>
          <w:iCs/>
          <w:sz w:val="28"/>
          <w:szCs w:val="28"/>
        </w:rPr>
        <w:t>д</w:t>
      </w:r>
      <w:r w:rsidRPr="00446696">
        <w:rPr>
          <w:rStyle w:val="c0"/>
          <w:bCs/>
          <w:iCs/>
          <w:sz w:val="28"/>
          <w:szCs w:val="28"/>
        </w:rPr>
        <w:t>а</w:t>
      </w:r>
      <w:r w:rsidR="008A6947" w:rsidRPr="008A6947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йджест</w:t>
      </w:r>
      <w:proofErr w:type="spellEnd"/>
      <w:r w:rsidRPr="00446696">
        <w:rPr>
          <w:rStyle w:val="c1"/>
          <w:iCs/>
          <w:sz w:val="28"/>
          <w:szCs w:val="28"/>
        </w:rPr>
        <w:t>, </w:t>
      </w:r>
      <w:r w:rsidRPr="00446696">
        <w:rPr>
          <w:rStyle w:val="c1"/>
          <w:sz w:val="28"/>
          <w:szCs w:val="28"/>
        </w:rPr>
        <w:t>на второй</w:t>
      </w:r>
      <w:r w:rsidR="00535886">
        <w:rPr>
          <w:rStyle w:val="c1"/>
          <w:sz w:val="28"/>
          <w:szCs w:val="28"/>
        </w:rPr>
        <w:t xml:space="preserve"> - </w:t>
      </w:r>
      <w:r w:rsidRPr="00446696">
        <w:rPr>
          <w:rStyle w:val="c1"/>
          <w:sz w:val="28"/>
          <w:szCs w:val="28"/>
        </w:rPr>
        <w:t> </w:t>
      </w:r>
      <w:proofErr w:type="spellStart"/>
      <w:r w:rsidRPr="00446696">
        <w:rPr>
          <w:rStyle w:val="c1"/>
          <w:iCs/>
          <w:sz w:val="28"/>
          <w:szCs w:val="28"/>
        </w:rPr>
        <w:t>эксп</w:t>
      </w:r>
      <w:r w:rsidRPr="00446696">
        <w:rPr>
          <w:rStyle w:val="c0"/>
          <w:bCs/>
          <w:iCs/>
          <w:sz w:val="28"/>
          <w:szCs w:val="28"/>
        </w:rPr>
        <w:t>е</w:t>
      </w:r>
      <w:r w:rsidR="008A6947" w:rsidRPr="008A6947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рт</w:t>
      </w:r>
      <w:proofErr w:type="spellEnd"/>
      <w:r w:rsidRPr="00446696">
        <w:rPr>
          <w:rStyle w:val="c1"/>
          <w:iCs/>
          <w:sz w:val="28"/>
          <w:szCs w:val="28"/>
        </w:rPr>
        <w:t xml:space="preserve">, </w:t>
      </w:r>
      <w:proofErr w:type="spellStart"/>
      <w:r w:rsidRPr="00446696">
        <w:rPr>
          <w:rStyle w:val="c1"/>
          <w:iCs/>
          <w:sz w:val="28"/>
          <w:szCs w:val="28"/>
        </w:rPr>
        <w:t>ум</w:t>
      </w:r>
      <w:r w:rsidRPr="00446696">
        <w:rPr>
          <w:rStyle w:val="c0"/>
          <w:bCs/>
          <w:iCs/>
          <w:sz w:val="28"/>
          <w:szCs w:val="28"/>
        </w:rPr>
        <w:t>е</w:t>
      </w:r>
      <w:r w:rsidR="008A6947" w:rsidRPr="008A6947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рший</w:t>
      </w:r>
      <w:proofErr w:type="spellEnd"/>
      <w:r w:rsidRPr="00446696">
        <w:rPr>
          <w:rStyle w:val="c1"/>
          <w:iCs/>
          <w:sz w:val="28"/>
          <w:szCs w:val="28"/>
        </w:rPr>
        <w:t xml:space="preserve">, </w:t>
      </w:r>
      <w:proofErr w:type="spellStart"/>
      <w:r w:rsidRPr="00446696">
        <w:rPr>
          <w:rStyle w:val="c1"/>
          <w:iCs/>
          <w:sz w:val="28"/>
          <w:szCs w:val="28"/>
        </w:rPr>
        <w:t>сир</w:t>
      </w:r>
      <w:r w:rsidRPr="00446696">
        <w:rPr>
          <w:rStyle w:val="c0"/>
          <w:bCs/>
          <w:iCs/>
          <w:sz w:val="28"/>
          <w:szCs w:val="28"/>
        </w:rPr>
        <w:t>о</w:t>
      </w:r>
      <w:r w:rsidR="008A6947" w:rsidRPr="008A6947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ты</w:t>
      </w:r>
      <w:proofErr w:type="spellEnd"/>
      <w:r w:rsidRPr="00446696">
        <w:rPr>
          <w:rStyle w:val="c1"/>
          <w:iCs/>
          <w:sz w:val="28"/>
          <w:szCs w:val="28"/>
        </w:rPr>
        <w:t>; </w:t>
      </w:r>
      <w:r w:rsidRPr="00446696">
        <w:rPr>
          <w:rStyle w:val="c1"/>
          <w:sz w:val="28"/>
          <w:szCs w:val="28"/>
        </w:rPr>
        <w:t>на</w:t>
      </w:r>
      <w:r w:rsidR="008A6947">
        <w:rPr>
          <w:rStyle w:val="c1"/>
          <w:sz w:val="28"/>
          <w:szCs w:val="28"/>
        </w:rPr>
        <w:t xml:space="preserve"> </w:t>
      </w:r>
      <w:r w:rsidRPr="00446696">
        <w:rPr>
          <w:rStyle w:val="c1"/>
          <w:sz w:val="28"/>
          <w:szCs w:val="28"/>
        </w:rPr>
        <w:t>третий</w:t>
      </w:r>
      <w:r w:rsidR="00535886">
        <w:rPr>
          <w:rStyle w:val="c1"/>
          <w:sz w:val="28"/>
          <w:szCs w:val="28"/>
        </w:rPr>
        <w:t xml:space="preserve"> - </w:t>
      </w:r>
      <w:proofErr w:type="spellStart"/>
      <w:r w:rsidRPr="00446696">
        <w:rPr>
          <w:rStyle w:val="c1"/>
          <w:iCs/>
          <w:sz w:val="28"/>
          <w:szCs w:val="28"/>
        </w:rPr>
        <w:t>катал</w:t>
      </w:r>
      <w:r w:rsidRPr="00446696">
        <w:rPr>
          <w:rStyle w:val="c0"/>
          <w:bCs/>
          <w:iCs/>
          <w:sz w:val="28"/>
          <w:szCs w:val="28"/>
        </w:rPr>
        <w:t>о</w:t>
      </w:r>
      <w:r w:rsidR="008A6947" w:rsidRPr="008A6947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г</w:t>
      </w:r>
      <w:proofErr w:type="spellEnd"/>
      <w:r w:rsidRPr="00446696">
        <w:rPr>
          <w:rStyle w:val="c1"/>
          <w:iCs/>
          <w:sz w:val="28"/>
          <w:szCs w:val="28"/>
        </w:rPr>
        <w:t xml:space="preserve">, </w:t>
      </w:r>
      <w:proofErr w:type="spellStart"/>
      <w:r w:rsidRPr="00446696">
        <w:rPr>
          <w:rStyle w:val="c1"/>
          <w:iCs/>
          <w:sz w:val="28"/>
          <w:szCs w:val="28"/>
        </w:rPr>
        <w:t>обесп</w:t>
      </w:r>
      <w:r w:rsidRPr="00446696">
        <w:rPr>
          <w:rStyle w:val="c0"/>
          <w:bCs/>
          <w:iCs/>
          <w:sz w:val="28"/>
          <w:szCs w:val="28"/>
        </w:rPr>
        <w:t>е</w:t>
      </w:r>
      <w:r w:rsidR="008A6947" w:rsidRPr="008A6947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чение</w:t>
      </w:r>
      <w:proofErr w:type="spellEnd"/>
      <w:r w:rsidRPr="00446696">
        <w:rPr>
          <w:rStyle w:val="c1"/>
          <w:iCs/>
          <w:sz w:val="28"/>
          <w:szCs w:val="28"/>
        </w:rPr>
        <w:t>,</w:t>
      </w:r>
      <w:r w:rsidRPr="00446696">
        <w:rPr>
          <w:rStyle w:val="c0"/>
          <w:bCs/>
          <w:iCs/>
          <w:sz w:val="28"/>
          <w:szCs w:val="28"/>
        </w:rPr>
        <w:t> </w:t>
      </w:r>
      <w:r w:rsidRPr="00446696">
        <w:rPr>
          <w:rStyle w:val="c1"/>
          <w:iCs/>
          <w:sz w:val="28"/>
          <w:szCs w:val="28"/>
        </w:rPr>
        <w:t>жалюз</w:t>
      </w:r>
      <w:r w:rsidRPr="00446696">
        <w:rPr>
          <w:rStyle w:val="c0"/>
          <w:bCs/>
          <w:iCs/>
          <w:sz w:val="28"/>
          <w:szCs w:val="28"/>
        </w:rPr>
        <w:t>и</w:t>
      </w:r>
      <w:r w:rsidR="008A6947" w:rsidRPr="008A6947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, </w:t>
      </w:r>
      <w:r w:rsidRPr="00446696">
        <w:rPr>
          <w:rStyle w:val="c1"/>
          <w:sz w:val="28"/>
          <w:szCs w:val="28"/>
        </w:rPr>
        <w:t>на</w:t>
      </w:r>
      <w:r w:rsidR="00A823F9">
        <w:rPr>
          <w:rStyle w:val="c1"/>
          <w:sz w:val="28"/>
          <w:szCs w:val="28"/>
        </w:rPr>
        <w:t xml:space="preserve"> </w:t>
      </w:r>
      <w:r w:rsidRPr="00446696">
        <w:rPr>
          <w:rStyle w:val="c1"/>
          <w:sz w:val="28"/>
          <w:szCs w:val="28"/>
        </w:rPr>
        <w:t>четвертый</w:t>
      </w:r>
      <w:r w:rsidR="00535886">
        <w:rPr>
          <w:rStyle w:val="c1"/>
          <w:sz w:val="28"/>
          <w:szCs w:val="28"/>
        </w:rPr>
        <w:t xml:space="preserve"> - </w:t>
      </w:r>
      <w:proofErr w:type="spellStart"/>
      <w:r w:rsidRPr="00446696">
        <w:rPr>
          <w:rStyle w:val="c1"/>
          <w:iCs/>
          <w:sz w:val="28"/>
          <w:szCs w:val="28"/>
        </w:rPr>
        <w:t>апартам</w:t>
      </w:r>
      <w:r w:rsidRPr="00446696">
        <w:rPr>
          <w:rStyle w:val="c0"/>
          <w:bCs/>
          <w:iCs/>
          <w:sz w:val="28"/>
          <w:szCs w:val="28"/>
        </w:rPr>
        <w:t>е</w:t>
      </w:r>
      <w:r w:rsidR="008A6947" w:rsidRPr="008A6947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нты</w:t>
      </w:r>
      <w:proofErr w:type="spellEnd"/>
      <w:r w:rsidRPr="00446696">
        <w:rPr>
          <w:rStyle w:val="c1"/>
          <w:iCs/>
          <w:sz w:val="28"/>
          <w:szCs w:val="28"/>
        </w:rPr>
        <w:t xml:space="preserve">, </w:t>
      </w:r>
      <w:proofErr w:type="spellStart"/>
      <w:r w:rsidRPr="00446696">
        <w:rPr>
          <w:rStyle w:val="c1"/>
          <w:iCs/>
          <w:sz w:val="28"/>
          <w:szCs w:val="28"/>
        </w:rPr>
        <w:t>интервью</w:t>
      </w:r>
      <w:r w:rsidRPr="00446696">
        <w:rPr>
          <w:rStyle w:val="c0"/>
          <w:bCs/>
          <w:iCs/>
          <w:sz w:val="28"/>
          <w:szCs w:val="28"/>
        </w:rPr>
        <w:t>е</w:t>
      </w:r>
      <w:r w:rsidR="008A6947" w:rsidRPr="008A6947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р</w:t>
      </w:r>
      <w:proofErr w:type="spellEnd"/>
      <w:r w:rsidRPr="00446696">
        <w:rPr>
          <w:rStyle w:val="c1"/>
          <w:iCs/>
          <w:sz w:val="28"/>
          <w:szCs w:val="28"/>
        </w:rPr>
        <w:t xml:space="preserve">, </w:t>
      </w:r>
      <w:proofErr w:type="spellStart"/>
      <w:r w:rsidRPr="00446696">
        <w:rPr>
          <w:rStyle w:val="c1"/>
          <w:iCs/>
          <w:sz w:val="28"/>
          <w:szCs w:val="28"/>
        </w:rPr>
        <w:t>дистиллир</w:t>
      </w:r>
      <w:r w:rsidRPr="00446696">
        <w:rPr>
          <w:rStyle w:val="c0"/>
          <w:bCs/>
          <w:iCs/>
          <w:sz w:val="28"/>
          <w:szCs w:val="28"/>
        </w:rPr>
        <w:t>о</w:t>
      </w:r>
      <w:r w:rsidR="008A6947" w:rsidRPr="008A6947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ванный</w:t>
      </w:r>
      <w:proofErr w:type="spellEnd"/>
      <w:r w:rsidRPr="00446696">
        <w:rPr>
          <w:rStyle w:val="c1"/>
          <w:sz w:val="28"/>
          <w:szCs w:val="28"/>
        </w:rPr>
        <w:t>.</w:t>
      </w:r>
      <w:r w:rsidRPr="00446696">
        <w:rPr>
          <w:rStyle w:val="c1"/>
          <w:iCs/>
          <w:sz w:val="28"/>
          <w:szCs w:val="28"/>
        </w:rPr>
        <w:t> </w:t>
      </w:r>
      <w:r w:rsidRPr="00446696">
        <w:rPr>
          <w:rStyle w:val="c2"/>
          <w:sz w:val="28"/>
          <w:szCs w:val="28"/>
        </w:rPr>
        <w:t>В некоторых языках мира ударение закреплено за определенным слогом (во французском – ударный последний слог, в польском – ударный предпоследний слог, в чешском, венгерском, финском языках – первый слог).</w:t>
      </w:r>
    </w:p>
    <w:p w:rsidR="00A405E7" w:rsidRPr="00446696" w:rsidRDefault="00A405E7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0A47AA">
        <w:rPr>
          <w:rStyle w:val="c1"/>
          <w:b/>
          <w:i/>
          <w:sz w:val="28"/>
          <w:szCs w:val="28"/>
        </w:rPr>
        <w:t>Подвижность</w:t>
      </w:r>
      <w:r w:rsidR="000A47AA">
        <w:rPr>
          <w:rStyle w:val="c7"/>
          <w:bCs/>
          <w:sz w:val="28"/>
          <w:szCs w:val="28"/>
        </w:rPr>
        <w:t xml:space="preserve"> - </w:t>
      </w:r>
      <w:r w:rsidRPr="00446696">
        <w:rPr>
          <w:rStyle w:val="c1"/>
          <w:sz w:val="28"/>
          <w:szCs w:val="28"/>
        </w:rPr>
        <w:t>это свойство ударения перемещаться с одного слога на другой при изменении (склонении или спряжении) одного и того же слова:</w:t>
      </w:r>
      <w:r w:rsidRPr="00446696">
        <w:rPr>
          <w:rStyle w:val="c1"/>
          <w:iCs/>
          <w:sz w:val="28"/>
          <w:szCs w:val="28"/>
        </w:rPr>
        <w:t> </w:t>
      </w:r>
      <w:proofErr w:type="spellStart"/>
      <w:r w:rsidRPr="00446696">
        <w:rPr>
          <w:rStyle w:val="c1"/>
          <w:iCs/>
          <w:sz w:val="28"/>
          <w:szCs w:val="28"/>
        </w:rPr>
        <w:t>суд</w:t>
      </w:r>
      <w:r w:rsidRPr="00446696">
        <w:rPr>
          <w:rStyle w:val="c0"/>
          <w:bCs/>
          <w:iCs/>
          <w:sz w:val="28"/>
          <w:szCs w:val="28"/>
        </w:rPr>
        <w:t>и</w:t>
      </w:r>
      <w:r w:rsidR="000A47AA" w:rsidRPr="000A47AA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ть</w:t>
      </w:r>
      <w:proofErr w:type="spellEnd"/>
      <w:r w:rsidRPr="00446696">
        <w:rPr>
          <w:rStyle w:val="c1"/>
          <w:iCs/>
          <w:sz w:val="28"/>
          <w:szCs w:val="28"/>
        </w:rPr>
        <w:t xml:space="preserve"> – суж</w:t>
      </w:r>
      <w:r w:rsidRPr="00446696">
        <w:rPr>
          <w:rStyle w:val="c0"/>
          <w:bCs/>
          <w:iCs/>
          <w:sz w:val="28"/>
          <w:szCs w:val="28"/>
        </w:rPr>
        <w:t>у</w:t>
      </w:r>
      <w:r w:rsidR="000A47AA" w:rsidRPr="000A47AA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 xml:space="preserve">, </w:t>
      </w:r>
      <w:proofErr w:type="spellStart"/>
      <w:r w:rsidRPr="00446696">
        <w:rPr>
          <w:rStyle w:val="c1"/>
          <w:iCs/>
          <w:sz w:val="28"/>
          <w:szCs w:val="28"/>
        </w:rPr>
        <w:t>с</w:t>
      </w:r>
      <w:r w:rsidRPr="00446696">
        <w:rPr>
          <w:rStyle w:val="c0"/>
          <w:bCs/>
          <w:iCs/>
          <w:sz w:val="28"/>
          <w:szCs w:val="28"/>
        </w:rPr>
        <w:t>у</w:t>
      </w:r>
      <w:r w:rsidR="000A47AA" w:rsidRPr="000A47AA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дишь</w:t>
      </w:r>
      <w:proofErr w:type="spellEnd"/>
      <w:r w:rsidRPr="00446696">
        <w:rPr>
          <w:rStyle w:val="c1"/>
          <w:iCs/>
          <w:sz w:val="28"/>
          <w:szCs w:val="28"/>
        </w:rPr>
        <w:t xml:space="preserve">; </w:t>
      </w:r>
      <w:proofErr w:type="spellStart"/>
      <w:r w:rsidRPr="00446696">
        <w:rPr>
          <w:rStyle w:val="c1"/>
          <w:iCs/>
          <w:sz w:val="28"/>
          <w:szCs w:val="28"/>
        </w:rPr>
        <w:t>с</w:t>
      </w:r>
      <w:r w:rsidRPr="00446696">
        <w:rPr>
          <w:rStyle w:val="c0"/>
          <w:bCs/>
          <w:iCs/>
          <w:sz w:val="28"/>
          <w:szCs w:val="28"/>
        </w:rPr>
        <w:t>у</w:t>
      </w:r>
      <w:r w:rsidRPr="00446696">
        <w:rPr>
          <w:rStyle w:val="c1"/>
          <w:iCs/>
          <w:sz w:val="28"/>
          <w:szCs w:val="28"/>
        </w:rPr>
        <w:t>дя</w:t>
      </w:r>
      <w:r w:rsidR="000A47AA" w:rsidRPr="000A47AA">
        <w:rPr>
          <w:rStyle w:val="c1"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щий</w:t>
      </w:r>
      <w:proofErr w:type="spellEnd"/>
      <w:r w:rsidRPr="00446696">
        <w:rPr>
          <w:rStyle w:val="c1"/>
          <w:iCs/>
          <w:sz w:val="28"/>
          <w:szCs w:val="28"/>
        </w:rPr>
        <w:t> </w:t>
      </w:r>
      <w:r w:rsidRPr="00446696">
        <w:rPr>
          <w:rStyle w:val="c1"/>
          <w:sz w:val="28"/>
          <w:szCs w:val="28"/>
        </w:rPr>
        <w:t>и</w:t>
      </w:r>
      <w:r w:rsidRPr="00446696">
        <w:rPr>
          <w:rStyle w:val="c1"/>
          <w:iCs/>
          <w:sz w:val="28"/>
          <w:szCs w:val="28"/>
        </w:rPr>
        <w:t> </w:t>
      </w:r>
      <w:proofErr w:type="spellStart"/>
      <w:r w:rsidRPr="00446696">
        <w:rPr>
          <w:rStyle w:val="c1"/>
          <w:iCs/>
          <w:sz w:val="28"/>
          <w:szCs w:val="28"/>
        </w:rPr>
        <w:t>су</w:t>
      </w:r>
      <w:r w:rsidR="000A47AA" w:rsidRPr="000A47AA">
        <w:rPr>
          <w:rStyle w:val="c1"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д</w:t>
      </w:r>
      <w:r w:rsidRPr="00446696">
        <w:rPr>
          <w:rStyle w:val="c0"/>
          <w:bCs/>
          <w:iCs/>
          <w:sz w:val="28"/>
          <w:szCs w:val="28"/>
        </w:rPr>
        <w:t>я</w:t>
      </w:r>
      <w:r w:rsidRPr="00446696">
        <w:rPr>
          <w:rStyle w:val="c1"/>
          <w:iCs/>
          <w:sz w:val="28"/>
          <w:szCs w:val="28"/>
        </w:rPr>
        <w:t>щий</w:t>
      </w:r>
      <w:proofErr w:type="spellEnd"/>
      <w:r w:rsidRPr="00446696">
        <w:rPr>
          <w:rStyle w:val="c1"/>
          <w:iCs/>
          <w:sz w:val="28"/>
          <w:szCs w:val="28"/>
        </w:rPr>
        <w:t xml:space="preserve">, </w:t>
      </w:r>
      <w:proofErr w:type="spellStart"/>
      <w:r w:rsidRPr="00446696">
        <w:rPr>
          <w:rStyle w:val="c1"/>
          <w:iCs/>
          <w:sz w:val="28"/>
          <w:szCs w:val="28"/>
        </w:rPr>
        <w:t>н</w:t>
      </w:r>
      <w:r w:rsidRPr="00446696">
        <w:rPr>
          <w:rStyle w:val="c0"/>
          <w:bCs/>
          <w:iCs/>
          <w:sz w:val="28"/>
          <w:szCs w:val="28"/>
        </w:rPr>
        <w:t>у</w:t>
      </w:r>
      <w:r w:rsidR="000A47AA" w:rsidRPr="000A47AA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жный</w:t>
      </w:r>
      <w:proofErr w:type="spellEnd"/>
      <w:r w:rsidRPr="00446696">
        <w:rPr>
          <w:rStyle w:val="c1"/>
          <w:iCs/>
          <w:sz w:val="28"/>
          <w:szCs w:val="28"/>
        </w:rPr>
        <w:t xml:space="preserve"> – </w:t>
      </w:r>
      <w:proofErr w:type="spellStart"/>
      <w:r w:rsidRPr="00446696">
        <w:rPr>
          <w:rStyle w:val="c1"/>
          <w:iCs/>
          <w:sz w:val="28"/>
          <w:szCs w:val="28"/>
        </w:rPr>
        <w:t>н</w:t>
      </w:r>
      <w:r w:rsidRPr="00446696">
        <w:rPr>
          <w:rStyle w:val="c0"/>
          <w:bCs/>
          <w:iCs/>
          <w:sz w:val="28"/>
          <w:szCs w:val="28"/>
        </w:rPr>
        <w:t>у</w:t>
      </w:r>
      <w:r w:rsidR="000A47AA" w:rsidRPr="000A47AA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жен</w:t>
      </w:r>
      <w:proofErr w:type="spellEnd"/>
      <w:r w:rsidRPr="00446696">
        <w:rPr>
          <w:rStyle w:val="c1"/>
          <w:iCs/>
          <w:sz w:val="28"/>
          <w:szCs w:val="28"/>
        </w:rPr>
        <w:t>, нужн</w:t>
      </w:r>
      <w:r w:rsidRPr="00446696">
        <w:rPr>
          <w:rStyle w:val="c0"/>
          <w:bCs/>
          <w:iCs/>
          <w:sz w:val="28"/>
          <w:szCs w:val="28"/>
        </w:rPr>
        <w:t>а</w:t>
      </w:r>
      <w:r w:rsidR="000A47AA" w:rsidRPr="000A47AA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 xml:space="preserve">, </w:t>
      </w:r>
      <w:proofErr w:type="spellStart"/>
      <w:r w:rsidRPr="00446696">
        <w:rPr>
          <w:rStyle w:val="c1"/>
          <w:iCs/>
          <w:sz w:val="28"/>
          <w:szCs w:val="28"/>
        </w:rPr>
        <w:t>н</w:t>
      </w:r>
      <w:r w:rsidRPr="00446696">
        <w:rPr>
          <w:rStyle w:val="c0"/>
          <w:bCs/>
          <w:iCs/>
          <w:sz w:val="28"/>
          <w:szCs w:val="28"/>
        </w:rPr>
        <w:t>у</w:t>
      </w:r>
      <w:r w:rsidR="000A47AA" w:rsidRPr="000A47AA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жно</w:t>
      </w:r>
      <w:proofErr w:type="spellEnd"/>
      <w:r w:rsidRPr="00446696">
        <w:rPr>
          <w:rStyle w:val="c1"/>
          <w:iCs/>
          <w:sz w:val="28"/>
          <w:szCs w:val="28"/>
        </w:rPr>
        <w:t>, нужн</w:t>
      </w:r>
      <w:r w:rsidRPr="00446696">
        <w:rPr>
          <w:rStyle w:val="c0"/>
          <w:bCs/>
          <w:iCs/>
          <w:sz w:val="28"/>
          <w:szCs w:val="28"/>
        </w:rPr>
        <w:t>ы</w:t>
      </w:r>
      <w:r w:rsidR="000A47AA" w:rsidRPr="000A47AA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 </w:t>
      </w:r>
      <w:r w:rsidRPr="00446696">
        <w:rPr>
          <w:rStyle w:val="c1"/>
          <w:sz w:val="28"/>
          <w:szCs w:val="28"/>
        </w:rPr>
        <w:t>и</w:t>
      </w:r>
      <w:r w:rsidRPr="00446696">
        <w:rPr>
          <w:rStyle w:val="c1"/>
          <w:iCs/>
          <w:sz w:val="28"/>
          <w:szCs w:val="28"/>
        </w:rPr>
        <w:t> </w:t>
      </w:r>
      <w:proofErr w:type="spellStart"/>
      <w:r w:rsidRPr="00446696">
        <w:rPr>
          <w:rStyle w:val="c1"/>
          <w:iCs/>
          <w:sz w:val="28"/>
          <w:szCs w:val="28"/>
        </w:rPr>
        <w:t>н</w:t>
      </w:r>
      <w:r w:rsidRPr="00446696">
        <w:rPr>
          <w:rStyle w:val="c0"/>
          <w:bCs/>
          <w:iCs/>
          <w:sz w:val="28"/>
          <w:szCs w:val="28"/>
        </w:rPr>
        <w:t>у</w:t>
      </w:r>
      <w:r w:rsidR="000A47AA" w:rsidRPr="000A47AA">
        <w:rPr>
          <w:rStyle w:val="c0"/>
          <w:bCs/>
          <w:iCs/>
          <w:sz w:val="28"/>
          <w:szCs w:val="28"/>
        </w:rPr>
        <w:t>´</w:t>
      </w:r>
      <w:r w:rsidRPr="00446696">
        <w:rPr>
          <w:rStyle w:val="c1"/>
          <w:iCs/>
          <w:sz w:val="28"/>
          <w:szCs w:val="28"/>
        </w:rPr>
        <w:t>жны</w:t>
      </w:r>
      <w:proofErr w:type="spellEnd"/>
      <w:r w:rsidRPr="00446696">
        <w:rPr>
          <w:rStyle w:val="c1"/>
          <w:iCs/>
          <w:sz w:val="28"/>
          <w:szCs w:val="28"/>
        </w:rPr>
        <w:t>. </w:t>
      </w:r>
      <w:r w:rsidRPr="00446696">
        <w:rPr>
          <w:rStyle w:val="c2"/>
          <w:sz w:val="28"/>
          <w:szCs w:val="28"/>
        </w:rPr>
        <w:t>Большая часть слов русского языка имеет неподвижное ударение. Списки слов,</w:t>
      </w:r>
      <w:r w:rsidR="00B05040">
        <w:rPr>
          <w:rStyle w:val="c2"/>
          <w:sz w:val="28"/>
          <w:szCs w:val="28"/>
        </w:rPr>
        <w:t xml:space="preserve"> </w:t>
      </w:r>
      <w:r w:rsidRPr="00446696">
        <w:rPr>
          <w:rStyle w:val="c2"/>
          <w:sz w:val="28"/>
          <w:szCs w:val="28"/>
        </w:rPr>
        <w:t>имеющих подвижное ударение, следует   запоминать.</w:t>
      </w:r>
    </w:p>
    <w:p w:rsidR="00A405E7" w:rsidRPr="00446696" w:rsidRDefault="00A405E7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446696">
        <w:rPr>
          <w:rStyle w:val="c1"/>
          <w:sz w:val="28"/>
          <w:szCs w:val="28"/>
        </w:rPr>
        <w:t>Изменение места ударения возникает иногда в результате исторического развития словарного состава языка, в том числе в процессе освоения слов иноязычного происхождения. Так, например, слова </w:t>
      </w:r>
      <w:r w:rsidRPr="00446696">
        <w:rPr>
          <w:rStyle w:val="c1"/>
          <w:iCs/>
          <w:sz w:val="28"/>
          <w:szCs w:val="28"/>
        </w:rPr>
        <w:t>к</w:t>
      </w:r>
      <w:r w:rsidRPr="00446696">
        <w:rPr>
          <w:rStyle w:val="c0"/>
          <w:bCs/>
          <w:iCs/>
          <w:sz w:val="28"/>
          <w:szCs w:val="28"/>
        </w:rPr>
        <w:t>о</w:t>
      </w:r>
      <w:r w:rsidRPr="00446696">
        <w:rPr>
          <w:rStyle w:val="c1"/>
          <w:iCs/>
          <w:sz w:val="28"/>
          <w:szCs w:val="28"/>
        </w:rPr>
        <w:t>нкурс, д</w:t>
      </w:r>
      <w:r w:rsidRPr="00446696">
        <w:rPr>
          <w:rStyle w:val="c0"/>
          <w:bCs/>
          <w:iCs/>
          <w:sz w:val="28"/>
          <w:szCs w:val="28"/>
        </w:rPr>
        <w:t>е</w:t>
      </w:r>
      <w:r w:rsidRPr="00446696">
        <w:rPr>
          <w:rStyle w:val="c1"/>
          <w:iCs/>
          <w:sz w:val="28"/>
          <w:szCs w:val="28"/>
        </w:rPr>
        <w:t>спот, с</w:t>
      </w:r>
      <w:r w:rsidRPr="00446696">
        <w:rPr>
          <w:rStyle w:val="c0"/>
          <w:bCs/>
          <w:iCs/>
          <w:sz w:val="28"/>
          <w:szCs w:val="28"/>
        </w:rPr>
        <w:t>и</w:t>
      </w:r>
      <w:r w:rsidRPr="00446696">
        <w:rPr>
          <w:rStyle w:val="c1"/>
          <w:iCs/>
          <w:sz w:val="28"/>
          <w:szCs w:val="28"/>
        </w:rPr>
        <w:t>мвол, эп</w:t>
      </w:r>
      <w:r w:rsidRPr="00446696">
        <w:rPr>
          <w:rStyle w:val="c0"/>
          <w:bCs/>
          <w:iCs/>
          <w:sz w:val="28"/>
          <w:szCs w:val="28"/>
        </w:rPr>
        <w:t>и</w:t>
      </w:r>
      <w:r w:rsidRPr="00446696">
        <w:rPr>
          <w:rStyle w:val="c1"/>
          <w:iCs/>
          <w:sz w:val="28"/>
          <w:szCs w:val="28"/>
        </w:rPr>
        <w:t>граф</w:t>
      </w:r>
      <w:r w:rsidRPr="00446696">
        <w:rPr>
          <w:rStyle w:val="c1"/>
          <w:sz w:val="28"/>
          <w:szCs w:val="28"/>
        </w:rPr>
        <w:t> </w:t>
      </w:r>
      <w:r w:rsidRPr="000A47AA">
        <w:rPr>
          <w:rStyle w:val="c1"/>
          <w:i/>
          <w:sz w:val="28"/>
          <w:szCs w:val="28"/>
        </w:rPr>
        <w:t>ранее</w:t>
      </w:r>
      <w:r w:rsidR="005D61F0">
        <w:rPr>
          <w:rStyle w:val="c1"/>
          <w:sz w:val="28"/>
          <w:szCs w:val="28"/>
        </w:rPr>
        <w:t xml:space="preserve"> </w:t>
      </w:r>
      <w:r w:rsidRPr="00446696">
        <w:rPr>
          <w:rStyle w:val="c1"/>
          <w:sz w:val="28"/>
          <w:szCs w:val="28"/>
        </w:rPr>
        <w:t>произносились с ударением на последнем слоге: </w:t>
      </w:r>
      <w:r w:rsidRPr="00446696">
        <w:rPr>
          <w:rStyle w:val="c1"/>
          <w:iCs/>
          <w:sz w:val="28"/>
          <w:szCs w:val="28"/>
        </w:rPr>
        <w:t>конк</w:t>
      </w:r>
      <w:r w:rsidRPr="00446696">
        <w:rPr>
          <w:rStyle w:val="c0"/>
          <w:bCs/>
          <w:iCs/>
          <w:sz w:val="28"/>
          <w:szCs w:val="28"/>
        </w:rPr>
        <w:t>у</w:t>
      </w:r>
      <w:r w:rsidRPr="00446696">
        <w:rPr>
          <w:rStyle w:val="c1"/>
          <w:iCs/>
          <w:sz w:val="28"/>
          <w:szCs w:val="28"/>
        </w:rPr>
        <w:t>рс, десп</w:t>
      </w:r>
      <w:r w:rsidRPr="00446696">
        <w:rPr>
          <w:rStyle w:val="c0"/>
          <w:bCs/>
          <w:iCs/>
          <w:sz w:val="28"/>
          <w:szCs w:val="28"/>
        </w:rPr>
        <w:t>о</w:t>
      </w:r>
      <w:r w:rsidRPr="00446696">
        <w:rPr>
          <w:rStyle w:val="c1"/>
          <w:iCs/>
          <w:sz w:val="28"/>
          <w:szCs w:val="28"/>
        </w:rPr>
        <w:t>т, симв</w:t>
      </w:r>
      <w:r w:rsidRPr="00446696">
        <w:rPr>
          <w:rStyle w:val="c0"/>
          <w:bCs/>
          <w:iCs/>
          <w:sz w:val="28"/>
          <w:szCs w:val="28"/>
        </w:rPr>
        <w:t>о</w:t>
      </w:r>
      <w:r w:rsidRPr="00446696">
        <w:rPr>
          <w:rStyle w:val="c1"/>
          <w:iCs/>
          <w:sz w:val="28"/>
          <w:szCs w:val="28"/>
        </w:rPr>
        <w:t>л, эпигр</w:t>
      </w:r>
      <w:r w:rsidRPr="00446696">
        <w:rPr>
          <w:rStyle w:val="c0"/>
          <w:bCs/>
          <w:iCs/>
          <w:sz w:val="28"/>
          <w:szCs w:val="28"/>
        </w:rPr>
        <w:t>а</w:t>
      </w:r>
      <w:r w:rsidRPr="00446696">
        <w:rPr>
          <w:rStyle w:val="c1"/>
          <w:iCs/>
          <w:sz w:val="28"/>
          <w:szCs w:val="28"/>
        </w:rPr>
        <w:t>ф.</w:t>
      </w:r>
      <w:r w:rsidRPr="00446696">
        <w:rPr>
          <w:rStyle w:val="c1"/>
          <w:sz w:val="28"/>
          <w:szCs w:val="28"/>
        </w:rPr>
        <w:t> </w:t>
      </w:r>
    </w:p>
    <w:p w:rsidR="00A405E7" w:rsidRPr="00446696" w:rsidRDefault="00A405E7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proofErr w:type="spellStart"/>
      <w:r w:rsidRPr="00446696">
        <w:rPr>
          <w:rStyle w:val="c1"/>
          <w:sz w:val="28"/>
          <w:szCs w:val="28"/>
        </w:rPr>
        <w:t>Разноместность</w:t>
      </w:r>
      <w:proofErr w:type="spellEnd"/>
      <w:r w:rsidRPr="00446696">
        <w:rPr>
          <w:rStyle w:val="c1"/>
          <w:sz w:val="28"/>
          <w:szCs w:val="28"/>
        </w:rPr>
        <w:t xml:space="preserve"> и подвижность, историческая изменчивость произносительных норм приводят к появлению акцентных вариантов.   </w:t>
      </w:r>
      <w:r w:rsidR="000A47AA">
        <w:rPr>
          <w:rStyle w:val="c1"/>
          <w:color w:val="000000"/>
          <w:sz w:val="28"/>
          <w:szCs w:val="28"/>
        </w:rPr>
        <w:t>Некоторые слова имеют два правильных варианта постановки ударения: </w:t>
      </w:r>
      <w:r w:rsidR="000A47AA">
        <w:rPr>
          <w:rStyle w:val="c1"/>
          <w:i/>
          <w:iCs/>
          <w:color w:val="000000"/>
          <w:sz w:val="28"/>
          <w:szCs w:val="28"/>
        </w:rPr>
        <w:t>усугуб</w:t>
      </w:r>
      <w:r w:rsidR="000A47AA"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 w:rsidR="000A47AA">
        <w:rPr>
          <w:rStyle w:val="c1"/>
          <w:i/>
          <w:iCs/>
          <w:color w:val="000000"/>
          <w:sz w:val="28"/>
          <w:szCs w:val="28"/>
        </w:rPr>
        <w:t>ть </w:t>
      </w:r>
      <w:r w:rsidR="000A47AA">
        <w:rPr>
          <w:rStyle w:val="c1"/>
          <w:color w:val="000000"/>
          <w:sz w:val="28"/>
          <w:szCs w:val="28"/>
        </w:rPr>
        <w:t>и</w:t>
      </w:r>
      <w:r w:rsidR="000A47AA">
        <w:rPr>
          <w:rStyle w:val="c1"/>
          <w:i/>
          <w:iCs/>
          <w:color w:val="000000"/>
          <w:sz w:val="28"/>
          <w:szCs w:val="28"/>
        </w:rPr>
        <w:t> усуг</w:t>
      </w:r>
      <w:r w:rsidR="000A47AA">
        <w:rPr>
          <w:rStyle w:val="c0"/>
          <w:b/>
          <w:bCs/>
          <w:i/>
          <w:iCs/>
          <w:color w:val="000000"/>
          <w:sz w:val="28"/>
          <w:szCs w:val="28"/>
        </w:rPr>
        <w:t>у</w:t>
      </w:r>
      <w:r w:rsidR="000A47AA">
        <w:rPr>
          <w:rStyle w:val="c1"/>
          <w:i/>
          <w:iCs/>
          <w:color w:val="000000"/>
          <w:sz w:val="28"/>
          <w:szCs w:val="28"/>
        </w:rPr>
        <w:t>бить,</w:t>
      </w:r>
      <w:r w:rsidR="000A47AA">
        <w:rPr>
          <w:rStyle w:val="c1"/>
          <w:color w:val="000000"/>
          <w:sz w:val="28"/>
          <w:szCs w:val="28"/>
        </w:rPr>
        <w:t> </w:t>
      </w:r>
      <w:r w:rsidR="000A47AA">
        <w:rPr>
          <w:rStyle w:val="c1"/>
          <w:i/>
          <w:iCs/>
          <w:color w:val="000000"/>
          <w:sz w:val="28"/>
          <w:szCs w:val="28"/>
        </w:rPr>
        <w:t>м</w:t>
      </w:r>
      <w:r w:rsidR="000A47AA"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 w:rsidR="000A47AA">
        <w:rPr>
          <w:rStyle w:val="c1"/>
          <w:i/>
          <w:iCs/>
          <w:color w:val="000000"/>
          <w:sz w:val="28"/>
          <w:szCs w:val="28"/>
        </w:rPr>
        <w:t>ркетинг </w:t>
      </w:r>
      <w:r w:rsidR="000A47AA">
        <w:rPr>
          <w:rStyle w:val="c1"/>
          <w:color w:val="000000"/>
          <w:sz w:val="28"/>
          <w:szCs w:val="28"/>
        </w:rPr>
        <w:t>и </w:t>
      </w:r>
      <w:r w:rsidR="000A47AA">
        <w:rPr>
          <w:rStyle w:val="c1"/>
          <w:i/>
          <w:iCs/>
          <w:color w:val="000000"/>
          <w:sz w:val="28"/>
          <w:szCs w:val="28"/>
        </w:rPr>
        <w:t>марк</w:t>
      </w:r>
      <w:r w:rsidR="000A47AA">
        <w:rPr>
          <w:rStyle w:val="c0"/>
          <w:b/>
          <w:bCs/>
          <w:i/>
          <w:iCs/>
          <w:color w:val="000000"/>
          <w:sz w:val="28"/>
          <w:szCs w:val="28"/>
        </w:rPr>
        <w:t>е</w:t>
      </w:r>
      <w:r w:rsidR="000A47AA">
        <w:rPr>
          <w:rStyle w:val="c1"/>
          <w:i/>
          <w:iCs/>
          <w:color w:val="000000"/>
          <w:sz w:val="28"/>
          <w:szCs w:val="28"/>
        </w:rPr>
        <w:t>тинг </w:t>
      </w:r>
      <w:r w:rsidR="000A47AA">
        <w:rPr>
          <w:rStyle w:val="c1"/>
          <w:color w:val="000000"/>
          <w:sz w:val="28"/>
          <w:szCs w:val="28"/>
        </w:rPr>
        <w:t>и др.</w:t>
      </w:r>
      <w:r w:rsidRPr="00446696">
        <w:rPr>
          <w:rStyle w:val="c9"/>
          <w:sz w:val="28"/>
          <w:szCs w:val="28"/>
        </w:rPr>
        <w:t> </w:t>
      </w:r>
    </w:p>
    <w:p w:rsidR="00A405E7" w:rsidRPr="00446696" w:rsidRDefault="00A405E7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446696">
        <w:rPr>
          <w:rStyle w:val="c1"/>
          <w:sz w:val="28"/>
          <w:szCs w:val="28"/>
        </w:rPr>
        <w:t>Однако не всегда второй вариант постановки ударения является нормативным. В таком случае акцентный вариант фиксируется в словарях как неправильный.</w:t>
      </w:r>
      <w:r w:rsidR="005D61F0">
        <w:rPr>
          <w:rStyle w:val="c1"/>
          <w:sz w:val="28"/>
          <w:szCs w:val="28"/>
        </w:rPr>
        <w:t xml:space="preserve"> </w:t>
      </w:r>
      <w:r w:rsidR="000A47AA">
        <w:rPr>
          <w:rStyle w:val="c1"/>
          <w:sz w:val="28"/>
          <w:szCs w:val="28"/>
        </w:rPr>
        <w:t>Например,</w:t>
      </w:r>
      <w:r w:rsidR="005D61F0">
        <w:rPr>
          <w:rStyle w:val="c1"/>
          <w:sz w:val="28"/>
          <w:szCs w:val="28"/>
        </w:rPr>
        <w:t xml:space="preserve"> </w:t>
      </w:r>
      <w:r w:rsidR="000A47AA">
        <w:rPr>
          <w:rStyle w:val="c1"/>
          <w:i/>
          <w:iCs/>
          <w:color w:val="000000"/>
          <w:sz w:val="28"/>
          <w:szCs w:val="28"/>
        </w:rPr>
        <w:t>тяжб</w:t>
      </w:r>
      <w:r w:rsidR="000A47AA"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 w:rsidR="000A47AA">
        <w:rPr>
          <w:rStyle w:val="c1"/>
          <w:i/>
          <w:iCs/>
          <w:color w:val="000000"/>
          <w:sz w:val="28"/>
          <w:szCs w:val="28"/>
        </w:rPr>
        <w:t>, ходат</w:t>
      </w:r>
      <w:r w:rsidR="000A47AA"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 w:rsidR="000A47AA">
        <w:rPr>
          <w:rStyle w:val="c1"/>
          <w:i/>
          <w:iCs/>
          <w:color w:val="000000"/>
          <w:sz w:val="28"/>
          <w:szCs w:val="28"/>
        </w:rPr>
        <w:t>йство, нед</w:t>
      </w:r>
      <w:r w:rsidR="000A47AA"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 w:rsidR="000A47AA">
        <w:rPr>
          <w:rStyle w:val="c1"/>
          <w:i/>
          <w:iCs/>
          <w:color w:val="000000"/>
          <w:sz w:val="28"/>
          <w:szCs w:val="28"/>
        </w:rPr>
        <w:t xml:space="preserve">имка, </w:t>
      </w:r>
      <w:r w:rsidR="005D61F0">
        <w:rPr>
          <w:rStyle w:val="c1"/>
          <w:i/>
          <w:iCs/>
          <w:color w:val="000000"/>
          <w:sz w:val="28"/>
          <w:szCs w:val="28"/>
        </w:rPr>
        <w:t>ген</w:t>
      </w:r>
      <w:r w:rsidR="005D61F0" w:rsidRPr="005D61F0">
        <w:rPr>
          <w:rStyle w:val="c1"/>
          <w:b/>
          <w:i/>
          <w:iCs/>
          <w:color w:val="000000"/>
          <w:sz w:val="28"/>
          <w:szCs w:val="28"/>
        </w:rPr>
        <w:t>е</w:t>
      </w:r>
      <w:r w:rsidR="005D61F0">
        <w:rPr>
          <w:rStyle w:val="c1"/>
          <w:i/>
          <w:iCs/>
          <w:color w:val="000000"/>
          <w:sz w:val="28"/>
          <w:szCs w:val="28"/>
        </w:rPr>
        <w:t xml:space="preserve">зис </w:t>
      </w:r>
      <w:r w:rsidR="000A47AA" w:rsidRPr="000A47AA">
        <w:rPr>
          <w:rStyle w:val="c1"/>
          <w:b/>
          <w:color w:val="000000"/>
          <w:sz w:val="28"/>
          <w:szCs w:val="28"/>
        </w:rPr>
        <w:t>–</w:t>
      </w:r>
      <w:r w:rsidR="000A47AA" w:rsidRPr="000A47AA">
        <w:rPr>
          <w:rStyle w:val="c1"/>
          <w:b/>
          <w:i/>
          <w:iCs/>
          <w:color w:val="000000"/>
          <w:sz w:val="28"/>
          <w:szCs w:val="28"/>
        </w:rPr>
        <w:t> </w:t>
      </w:r>
      <w:r w:rsidR="000A47AA" w:rsidRPr="000A47AA">
        <w:rPr>
          <w:rStyle w:val="c1"/>
          <w:b/>
          <w:color w:val="000000"/>
          <w:sz w:val="28"/>
          <w:szCs w:val="28"/>
        </w:rPr>
        <w:t>неправильно</w:t>
      </w:r>
      <w:r w:rsidR="000A47AA">
        <w:rPr>
          <w:rStyle w:val="c1"/>
          <w:color w:val="000000"/>
          <w:sz w:val="28"/>
          <w:szCs w:val="28"/>
        </w:rPr>
        <w:t>; </w:t>
      </w:r>
      <w:r w:rsidR="000A47AA">
        <w:rPr>
          <w:rStyle w:val="c1"/>
          <w:i/>
          <w:iCs/>
          <w:color w:val="000000"/>
          <w:sz w:val="28"/>
          <w:szCs w:val="28"/>
        </w:rPr>
        <w:t>т</w:t>
      </w:r>
      <w:r w:rsidR="000A47AA">
        <w:rPr>
          <w:rStyle w:val="c0"/>
          <w:b/>
          <w:bCs/>
          <w:i/>
          <w:iCs/>
          <w:color w:val="000000"/>
          <w:sz w:val="28"/>
          <w:szCs w:val="28"/>
        </w:rPr>
        <w:t>я</w:t>
      </w:r>
      <w:r w:rsidR="000A47AA">
        <w:rPr>
          <w:rStyle w:val="c1"/>
          <w:i/>
          <w:iCs/>
          <w:color w:val="000000"/>
          <w:sz w:val="28"/>
          <w:szCs w:val="28"/>
        </w:rPr>
        <w:t>жба, ход</w:t>
      </w:r>
      <w:r w:rsidR="000A47AA"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 w:rsidR="000A47AA">
        <w:rPr>
          <w:rStyle w:val="c1"/>
          <w:i/>
          <w:iCs/>
          <w:color w:val="000000"/>
          <w:sz w:val="28"/>
          <w:szCs w:val="28"/>
        </w:rPr>
        <w:t>тайство, недо</w:t>
      </w:r>
      <w:r w:rsidR="000A47AA"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 w:rsidR="000A47AA">
        <w:rPr>
          <w:rStyle w:val="c1"/>
          <w:i/>
          <w:iCs/>
          <w:color w:val="000000"/>
          <w:sz w:val="28"/>
          <w:szCs w:val="28"/>
        </w:rPr>
        <w:t>мка, г</w:t>
      </w:r>
      <w:r w:rsidR="000A47AA">
        <w:rPr>
          <w:rStyle w:val="c0"/>
          <w:b/>
          <w:bCs/>
          <w:i/>
          <w:iCs/>
          <w:color w:val="000000"/>
          <w:sz w:val="28"/>
          <w:szCs w:val="28"/>
        </w:rPr>
        <w:t>е</w:t>
      </w:r>
      <w:r w:rsidR="000A47AA">
        <w:rPr>
          <w:rStyle w:val="c1"/>
          <w:i/>
          <w:iCs/>
          <w:color w:val="000000"/>
          <w:sz w:val="28"/>
          <w:szCs w:val="28"/>
        </w:rPr>
        <w:t>незис</w:t>
      </w:r>
      <w:r w:rsidR="000A47AA">
        <w:rPr>
          <w:rStyle w:val="c1"/>
          <w:color w:val="000000"/>
          <w:sz w:val="28"/>
          <w:szCs w:val="28"/>
        </w:rPr>
        <w:t> –</w:t>
      </w:r>
      <w:r w:rsidR="000A47AA">
        <w:rPr>
          <w:rStyle w:val="c1"/>
          <w:i/>
          <w:iCs/>
          <w:color w:val="000000"/>
          <w:sz w:val="28"/>
          <w:szCs w:val="28"/>
        </w:rPr>
        <w:t> </w:t>
      </w:r>
      <w:r w:rsidR="000A47AA" w:rsidRPr="000A47AA">
        <w:rPr>
          <w:rStyle w:val="c2"/>
          <w:b/>
          <w:color w:val="000000"/>
          <w:sz w:val="28"/>
          <w:szCs w:val="28"/>
        </w:rPr>
        <w:t>правильно</w:t>
      </w:r>
      <w:r w:rsidR="000A47AA">
        <w:rPr>
          <w:rStyle w:val="c2"/>
          <w:color w:val="000000"/>
          <w:sz w:val="28"/>
          <w:szCs w:val="28"/>
        </w:rPr>
        <w:t>.</w:t>
      </w:r>
      <w:r w:rsidR="000A47AA" w:rsidRPr="00446696">
        <w:rPr>
          <w:rStyle w:val="c1"/>
          <w:sz w:val="28"/>
          <w:szCs w:val="28"/>
        </w:rPr>
        <w:t xml:space="preserve"> </w:t>
      </w:r>
      <w:r w:rsidRPr="00446696">
        <w:rPr>
          <w:rStyle w:val="c1"/>
          <w:sz w:val="28"/>
          <w:szCs w:val="28"/>
        </w:rPr>
        <w:t>В некоторых случаях появление другого акцентного варианта приводит к изменению лексического значения слова, варианты начинают рассматриваться как разные слова: </w:t>
      </w:r>
      <w:r w:rsidRPr="00446696">
        <w:rPr>
          <w:rStyle w:val="c1"/>
          <w:iCs/>
          <w:sz w:val="28"/>
          <w:szCs w:val="28"/>
        </w:rPr>
        <w:t>фен</w:t>
      </w:r>
      <w:r w:rsidRPr="00446696">
        <w:rPr>
          <w:rStyle w:val="c0"/>
          <w:bCs/>
          <w:iCs/>
          <w:sz w:val="28"/>
          <w:szCs w:val="28"/>
        </w:rPr>
        <w:t>о</w:t>
      </w:r>
      <w:r w:rsidRPr="00446696">
        <w:rPr>
          <w:rStyle w:val="c1"/>
          <w:iCs/>
          <w:sz w:val="28"/>
          <w:szCs w:val="28"/>
        </w:rPr>
        <w:t>мен</w:t>
      </w:r>
      <w:r w:rsidRPr="00446696">
        <w:rPr>
          <w:rStyle w:val="c1"/>
          <w:sz w:val="28"/>
          <w:szCs w:val="28"/>
        </w:rPr>
        <w:t> (научный термин) и </w:t>
      </w:r>
      <w:r w:rsidRPr="00446696">
        <w:rPr>
          <w:rStyle w:val="c1"/>
          <w:iCs/>
          <w:sz w:val="28"/>
          <w:szCs w:val="28"/>
        </w:rPr>
        <w:t>феном</w:t>
      </w:r>
      <w:r w:rsidRPr="00446696">
        <w:rPr>
          <w:rStyle w:val="c0"/>
          <w:bCs/>
          <w:iCs/>
          <w:sz w:val="28"/>
          <w:szCs w:val="28"/>
        </w:rPr>
        <w:t>е</w:t>
      </w:r>
      <w:r w:rsidRPr="00446696">
        <w:rPr>
          <w:rStyle w:val="c1"/>
          <w:iCs/>
          <w:sz w:val="28"/>
          <w:szCs w:val="28"/>
        </w:rPr>
        <w:t>н </w:t>
      </w:r>
      <w:r w:rsidRPr="00446696">
        <w:rPr>
          <w:rStyle w:val="c1"/>
          <w:sz w:val="28"/>
          <w:szCs w:val="28"/>
        </w:rPr>
        <w:t>(о редком, необычном (чаще всего о человеке)).</w:t>
      </w:r>
      <w:r w:rsidRPr="00446696">
        <w:rPr>
          <w:rStyle w:val="c1"/>
          <w:iCs/>
          <w:sz w:val="28"/>
          <w:szCs w:val="28"/>
        </w:rPr>
        <w:t> </w:t>
      </w:r>
    </w:p>
    <w:p w:rsidR="00A405E7" w:rsidRPr="00446696" w:rsidRDefault="00A405E7" w:rsidP="0036533A">
      <w:pPr>
        <w:pStyle w:val="c18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446696">
        <w:rPr>
          <w:rStyle w:val="c1"/>
          <w:sz w:val="28"/>
          <w:szCs w:val="28"/>
        </w:rPr>
        <w:t>  Русское ударение</w:t>
      </w:r>
      <w:r w:rsidRPr="00446696">
        <w:rPr>
          <w:rStyle w:val="c7"/>
          <w:bCs/>
          <w:sz w:val="28"/>
          <w:szCs w:val="28"/>
        </w:rPr>
        <w:t> </w:t>
      </w:r>
      <w:r w:rsidRPr="00446696">
        <w:rPr>
          <w:rStyle w:val="c1"/>
          <w:sz w:val="28"/>
          <w:szCs w:val="28"/>
        </w:rPr>
        <w:t>– один из самых сложных для усвоения фрагментов речевого пользования, т.к. оно отличается наличием большого количества произносительных вариантов. В трудных случаях необходимо обращаться к специальным лингвистическим словарям.  </w:t>
      </w:r>
    </w:p>
    <w:p w:rsidR="00A405E7" w:rsidRPr="00446696" w:rsidRDefault="00A405E7" w:rsidP="0036533A">
      <w:pPr>
        <w:pStyle w:val="c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446696">
        <w:rPr>
          <w:rStyle w:val="c1"/>
          <w:iCs/>
          <w:sz w:val="28"/>
          <w:szCs w:val="28"/>
        </w:rPr>
        <w:lastRenderedPageBreak/>
        <w:t> «Когда я приехал из Одессы в Петербург и впервые выступил с докладом на литературном вечере, я сделал девяносто два неправильных ударения. Городецкий подсчитал и сказал мне об этом. Я тотчас засел за словарь и больше уже этого никогда не повторялось» (К. И. Чуковский).</w:t>
      </w:r>
    </w:p>
    <w:p w:rsidR="00052344" w:rsidRDefault="00A405E7" w:rsidP="0036533A">
      <w:pPr>
        <w:pStyle w:val="c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Style w:val="c1"/>
          <w:color w:val="000000"/>
          <w:sz w:val="28"/>
          <w:szCs w:val="28"/>
        </w:rPr>
      </w:pPr>
      <w:r w:rsidRPr="00A471D5">
        <w:rPr>
          <w:sz w:val="28"/>
          <w:szCs w:val="28"/>
        </w:rPr>
        <w:t> </w:t>
      </w:r>
      <w:r w:rsidR="00D134B1">
        <w:rPr>
          <w:rStyle w:val="c1"/>
          <w:color w:val="000000"/>
          <w:sz w:val="28"/>
          <w:szCs w:val="28"/>
        </w:rPr>
        <w:t>В орфоэпических словарях для обозначения возможности использования акцентного варианта используется такая же система   помет, как и для орфоэпических норм. Так, к разрешительным пометам относятся союз «</w:t>
      </w:r>
      <w:r w:rsidR="00D134B1">
        <w:rPr>
          <w:rStyle w:val="c7"/>
          <w:b/>
          <w:bCs/>
          <w:color w:val="000000"/>
          <w:sz w:val="28"/>
          <w:szCs w:val="28"/>
        </w:rPr>
        <w:t>и» (</w:t>
      </w:r>
      <w:r w:rsidR="00D134B1">
        <w:rPr>
          <w:rStyle w:val="c1"/>
          <w:color w:val="000000"/>
          <w:sz w:val="28"/>
          <w:szCs w:val="28"/>
        </w:rPr>
        <w:t xml:space="preserve">указывающий на равноправные варианты: </w:t>
      </w:r>
      <w:r w:rsidR="00D134B1" w:rsidRPr="00D134B1">
        <w:rPr>
          <w:rStyle w:val="c1"/>
          <w:i/>
          <w:color w:val="000000"/>
          <w:sz w:val="28"/>
          <w:szCs w:val="28"/>
        </w:rPr>
        <w:t>нормиров</w:t>
      </w:r>
      <w:r w:rsidR="00D134B1" w:rsidRPr="00D134B1">
        <w:rPr>
          <w:rStyle w:val="c1"/>
          <w:b/>
          <w:i/>
          <w:color w:val="000000"/>
          <w:sz w:val="28"/>
          <w:szCs w:val="28"/>
        </w:rPr>
        <w:t>а</w:t>
      </w:r>
      <w:r w:rsidR="00D134B1" w:rsidRPr="00D134B1">
        <w:rPr>
          <w:rStyle w:val="c1"/>
          <w:i/>
          <w:color w:val="000000"/>
          <w:sz w:val="28"/>
          <w:szCs w:val="28"/>
        </w:rPr>
        <w:t xml:space="preserve">ть </w:t>
      </w:r>
      <w:r w:rsidR="00D134B1" w:rsidRPr="00D134B1">
        <w:rPr>
          <w:rStyle w:val="c1"/>
          <w:color w:val="000000"/>
          <w:sz w:val="28"/>
          <w:szCs w:val="28"/>
        </w:rPr>
        <w:t>и</w:t>
      </w:r>
      <w:r w:rsidR="00D134B1" w:rsidRPr="00D134B1">
        <w:rPr>
          <w:rStyle w:val="c1"/>
          <w:i/>
          <w:color w:val="000000"/>
          <w:sz w:val="28"/>
          <w:szCs w:val="28"/>
        </w:rPr>
        <w:t xml:space="preserve"> норм</w:t>
      </w:r>
      <w:r w:rsidR="00D134B1" w:rsidRPr="00D134B1">
        <w:rPr>
          <w:rStyle w:val="c1"/>
          <w:b/>
          <w:i/>
          <w:color w:val="000000"/>
          <w:sz w:val="28"/>
          <w:szCs w:val="28"/>
        </w:rPr>
        <w:t>и</w:t>
      </w:r>
      <w:r w:rsidR="00D134B1" w:rsidRPr="00D134B1">
        <w:rPr>
          <w:rStyle w:val="c1"/>
          <w:i/>
          <w:color w:val="000000"/>
          <w:sz w:val="28"/>
          <w:szCs w:val="28"/>
        </w:rPr>
        <w:t>ровать</w:t>
      </w:r>
      <w:r w:rsidR="00D134B1">
        <w:rPr>
          <w:rStyle w:val="c1"/>
          <w:i/>
          <w:color w:val="000000"/>
          <w:sz w:val="28"/>
          <w:szCs w:val="28"/>
        </w:rPr>
        <w:t xml:space="preserve">, </w:t>
      </w:r>
      <w:r w:rsidR="00D134B1">
        <w:rPr>
          <w:rStyle w:val="c1"/>
          <w:i/>
          <w:iCs/>
          <w:color w:val="000000"/>
          <w:sz w:val="28"/>
          <w:szCs w:val="28"/>
        </w:rPr>
        <w:t>одновр</w:t>
      </w:r>
      <w:r w:rsidR="00D134B1">
        <w:rPr>
          <w:rStyle w:val="c0"/>
          <w:b/>
          <w:bCs/>
          <w:i/>
          <w:iCs/>
          <w:color w:val="000000"/>
          <w:sz w:val="28"/>
          <w:szCs w:val="28"/>
        </w:rPr>
        <w:t>е</w:t>
      </w:r>
      <w:r w:rsidR="00D134B1">
        <w:rPr>
          <w:rStyle w:val="c1"/>
          <w:i/>
          <w:iCs/>
          <w:color w:val="000000"/>
          <w:sz w:val="28"/>
          <w:szCs w:val="28"/>
        </w:rPr>
        <w:t>менный</w:t>
      </w:r>
      <w:r w:rsidR="00D134B1">
        <w:rPr>
          <w:rStyle w:val="c1"/>
          <w:color w:val="000000"/>
          <w:sz w:val="28"/>
          <w:szCs w:val="28"/>
        </w:rPr>
        <w:t xml:space="preserve"> и </w:t>
      </w:r>
      <w:r w:rsidR="00052344" w:rsidRPr="00052344">
        <w:rPr>
          <w:rStyle w:val="c1"/>
          <w:i/>
          <w:color w:val="000000"/>
          <w:sz w:val="28"/>
          <w:szCs w:val="28"/>
        </w:rPr>
        <w:t>одноврем</w:t>
      </w:r>
      <w:r w:rsidR="00052344" w:rsidRPr="00052344">
        <w:rPr>
          <w:rStyle w:val="c1"/>
          <w:b/>
          <w:i/>
          <w:color w:val="000000"/>
          <w:sz w:val="28"/>
          <w:szCs w:val="28"/>
        </w:rPr>
        <w:t>е</w:t>
      </w:r>
      <w:r w:rsidR="00052344" w:rsidRPr="00052344">
        <w:rPr>
          <w:rStyle w:val="c1"/>
          <w:i/>
          <w:color w:val="000000"/>
          <w:sz w:val="28"/>
          <w:szCs w:val="28"/>
        </w:rPr>
        <w:t>нный</w:t>
      </w:r>
      <w:r w:rsidR="00052344">
        <w:rPr>
          <w:rStyle w:val="c1"/>
          <w:color w:val="000000"/>
          <w:sz w:val="28"/>
          <w:szCs w:val="28"/>
        </w:rPr>
        <w:t xml:space="preserve">, </w:t>
      </w:r>
      <w:r w:rsidR="00D134B1">
        <w:rPr>
          <w:rStyle w:val="c1"/>
          <w:i/>
          <w:iCs/>
          <w:color w:val="000000"/>
          <w:sz w:val="28"/>
          <w:szCs w:val="28"/>
        </w:rPr>
        <w:t>т</w:t>
      </w:r>
      <w:r w:rsidR="00D134B1"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 w:rsidR="00D134B1">
        <w:rPr>
          <w:rStyle w:val="c1"/>
          <w:i/>
          <w:iCs/>
          <w:color w:val="000000"/>
          <w:sz w:val="28"/>
          <w:szCs w:val="28"/>
        </w:rPr>
        <w:t>ндем и танд</w:t>
      </w:r>
      <w:r w:rsidR="00D134B1">
        <w:rPr>
          <w:rStyle w:val="c0"/>
          <w:b/>
          <w:bCs/>
          <w:i/>
          <w:iCs/>
          <w:color w:val="000000"/>
          <w:sz w:val="28"/>
          <w:szCs w:val="28"/>
        </w:rPr>
        <w:t>е</w:t>
      </w:r>
      <w:r w:rsidR="00D134B1">
        <w:rPr>
          <w:rStyle w:val="c1"/>
          <w:i/>
          <w:iCs/>
          <w:color w:val="000000"/>
          <w:sz w:val="28"/>
          <w:szCs w:val="28"/>
        </w:rPr>
        <w:t>м </w:t>
      </w:r>
      <w:r w:rsidR="00D134B1">
        <w:rPr>
          <w:rStyle w:val="c1"/>
          <w:color w:val="000000"/>
          <w:sz w:val="28"/>
          <w:szCs w:val="28"/>
        </w:rPr>
        <w:t>и</w:t>
      </w:r>
      <w:r w:rsidR="00052344">
        <w:rPr>
          <w:rStyle w:val="c1"/>
          <w:color w:val="000000"/>
          <w:sz w:val="28"/>
          <w:szCs w:val="28"/>
        </w:rPr>
        <w:t xml:space="preserve"> </w:t>
      </w:r>
      <w:proofErr w:type="spellStart"/>
      <w:r w:rsidR="00052344">
        <w:rPr>
          <w:rStyle w:val="c1"/>
          <w:color w:val="000000"/>
          <w:sz w:val="28"/>
          <w:szCs w:val="28"/>
        </w:rPr>
        <w:t>др</w:t>
      </w:r>
      <w:proofErr w:type="spellEnd"/>
      <w:r w:rsidR="00052344">
        <w:rPr>
          <w:rStyle w:val="c1"/>
          <w:color w:val="000000"/>
          <w:sz w:val="28"/>
          <w:szCs w:val="28"/>
        </w:rPr>
        <w:t xml:space="preserve">). </w:t>
      </w:r>
    </w:p>
    <w:p w:rsidR="00D134B1" w:rsidRDefault="00D134B1" w:rsidP="0036533A">
      <w:pPr>
        <w:pStyle w:val="c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 </w:t>
      </w:r>
      <w:r w:rsidR="00052344">
        <w:rPr>
          <w:rStyle w:val="c1"/>
          <w:color w:val="000000"/>
          <w:sz w:val="28"/>
          <w:szCs w:val="28"/>
        </w:rPr>
        <w:t>П</w:t>
      </w:r>
      <w:r>
        <w:rPr>
          <w:rStyle w:val="c1"/>
          <w:color w:val="000000"/>
          <w:sz w:val="28"/>
          <w:szCs w:val="28"/>
        </w:rPr>
        <w:t>ометы </w:t>
      </w:r>
      <w:r>
        <w:rPr>
          <w:rStyle w:val="c7"/>
          <w:b/>
          <w:bCs/>
          <w:color w:val="000000"/>
          <w:sz w:val="28"/>
          <w:szCs w:val="28"/>
        </w:rPr>
        <w:t>доп.</w:t>
      </w:r>
      <w:r>
        <w:rPr>
          <w:rStyle w:val="c1"/>
          <w:color w:val="000000"/>
          <w:sz w:val="28"/>
          <w:szCs w:val="28"/>
        </w:rPr>
        <w:t> или </w:t>
      </w:r>
      <w:r>
        <w:rPr>
          <w:rStyle w:val="c7"/>
          <w:b/>
          <w:bCs/>
          <w:color w:val="000000"/>
          <w:sz w:val="28"/>
          <w:szCs w:val="28"/>
        </w:rPr>
        <w:t>и доп. </w:t>
      </w:r>
      <w:r>
        <w:rPr>
          <w:rStyle w:val="c1"/>
          <w:color w:val="000000"/>
          <w:sz w:val="28"/>
          <w:szCs w:val="28"/>
        </w:rPr>
        <w:t>(обозначающие, что один из вариантов оценивается как основной, а второй - как допустимый: </w:t>
      </w:r>
      <w:r>
        <w:rPr>
          <w:rStyle w:val="c1"/>
          <w:i/>
          <w:iCs/>
          <w:color w:val="000000"/>
          <w:sz w:val="28"/>
          <w:szCs w:val="28"/>
        </w:rPr>
        <w:t>с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у</w:t>
      </w:r>
      <w:r>
        <w:rPr>
          <w:rStyle w:val="c1"/>
          <w:i/>
          <w:iCs/>
          <w:color w:val="000000"/>
          <w:sz w:val="28"/>
          <w:szCs w:val="28"/>
        </w:rPr>
        <w:t>дей 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 доп. </w:t>
      </w:r>
      <w:r>
        <w:rPr>
          <w:rStyle w:val="c1"/>
          <w:i/>
          <w:iCs/>
          <w:color w:val="000000"/>
          <w:sz w:val="28"/>
          <w:szCs w:val="28"/>
        </w:rPr>
        <w:t>суд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е</w:t>
      </w:r>
      <w:r>
        <w:rPr>
          <w:rStyle w:val="c1"/>
          <w:i/>
          <w:iCs/>
          <w:color w:val="000000"/>
          <w:sz w:val="28"/>
          <w:szCs w:val="28"/>
        </w:rPr>
        <w:t>й, ин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че</w:t>
      </w:r>
      <w:r>
        <w:rPr>
          <w:rStyle w:val="c1"/>
          <w:color w:val="000000"/>
          <w:sz w:val="28"/>
          <w:szCs w:val="28"/>
        </w:rPr>
        <w:t> 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 доп.</w:t>
      </w:r>
      <w:r>
        <w:rPr>
          <w:rStyle w:val="c1"/>
          <w:color w:val="000000"/>
          <w:sz w:val="28"/>
          <w:szCs w:val="28"/>
        </w:rPr>
        <w:t> 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наче</w:t>
      </w:r>
      <w:r>
        <w:rPr>
          <w:rStyle w:val="c1"/>
          <w:color w:val="000000"/>
          <w:sz w:val="28"/>
          <w:szCs w:val="28"/>
        </w:rPr>
        <w:t>,</w:t>
      </w:r>
      <w:r>
        <w:rPr>
          <w:rStyle w:val="c1"/>
          <w:i/>
          <w:iCs/>
          <w:color w:val="000000"/>
          <w:sz w:val="28"/>
          <w:szCs w:val="28"/>
        </w:rPr>
        <w:t> иск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у</w:t>
      </w:r>
      <w:r>
        <w:rPr>
          <w:rStyle w:val="c1"/>
          <w:i/>
          <w:iCs/>
          <w:color w:val="000000"/>
          <w:sz w:val="28"/>
          <w:szCs w:val="28"/>
        </w:rPr>
        <w:t>с</w:t>
      </w:r>
      <w:r>
        <w:rPr>
          <w:rStyle w:val="c0"/>
          <w:b/>
          <w:bCs/>
          <w:i/>
          <w:iCs/>
          <w:color w:val="000000"/>
          <w:sz w:val="28"/>
          <w:szCs w:val="28"/>
        </w:rPr>
        <w:t> и доп.</w:t>
      </w:r>
      <w:r>
        <w:rPr>
          <w:rStyle w:val="c1"/>
          <w:i/>
          <w:iCs/>
          <w:color w:val="000000"/>
          <w:sz w:val="28"/>
          <w:szCs w:val="28"/>
        </w:rPr>
        <w:t> 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скус, </w:t>
      </w:r>
      <w:r>
        <w:rPr>
          <w:rStyle w:val="c1"/>
          <w:color w:val="000000"/>
          <w:sz w:val="28"/>
          <w:szCs w:val="28"/>
        </w:rPr>
        <w:t>помета </w:t>
      </w:r>
      <w:r>
        <w:rPr>
          <w:rStyle w:val="c7"/>
          <w:b/>
          <w:bCs/>
          <w:color w:val="000000"/>
          <w:sz w:val="28"/>
          <w:szCs w:val="28"/>
        </w:rPr>
        <w:t>доп. устар.</w:t>
      </w:r>
      <w:r>
        <w:rPr>
          <w:rStyle w:val="c1"/>
          <w:color w:val="000000"/>
          <w:sz w:val="28"/>
          <w:szCs w:val="28"/>
        </w:rPr>
        <w:t> (информирующая о том, что вариант постепенно уходит из активного употребления, устаревает: </w:t>
      </w:r>
      <w:r>
        <w:rPr>
          <w:rStyle w:val="c1"/>
          <w:i/>
          <w:iCs/>
          <w:color w:val="000000"/>
          <w:sz w:val="28"/>
          <w:szCs w:val="28"/>
        </w:rPr>
        <w:t>обнаруж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е</w:t>
      </w:r>
      <w:r>
        <w:rPr>
          <w:rStyle w:val="c1"/>
          <w:i/>
          <w:iCs/>
          <w:color w:val="000000"/>
          <w:sz w:val="28"/>
          <w:szCs w:val="28"/>
        </w:rPr>
        <w:t>ние 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 доп. устар.</w:t>
      </w:r>
      <w:r>
        <w:rPr>
          <w:rStyle w:val="c1"/>
          <w:color w:val="000000"/>
          <w:sz w:val="28"/>
          <w:szCs w:val="28"/>
        </w:rPr>
        <w:t> </w:t>
      </w:r>
      <w:r>
        <w:rPr>
          <w:rStyle w:val="c1"/>
          <w:i/>
          <w:iCs/>
          <w:color w:val="000000"/>
          <w:sz w:val="28"/>
          <w:szCs w:val="28"/>
        </w:rPr>
        <w:t>обнар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у</w:t>
      </w:r>
      <w:r>
        <w:rPr>
          <w:rStyle w:val="c1"/>
          <w:i/>
          <w:iCs/>
          <w:color w:val="000000"/>
          <w:sz w:val="28"/>
          <w:szCs w:val="28"/>
        </w:rPr>
        <w:t>жение, индустр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я</w:t>
      </w:r>
      <w:r>
        <w:rPr>
          <w:rStyle w:val="c1"/>
          <w:color w:val="000000"/>
          <w:sz w:val="28"/>
          <w:szCs w:val="28"/>
        </w:rPr>
        <w:t> 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 доп. устар.</w:t>
      </w:r>
      <w:r>
        <w:rPr>
          <w:rStyle w:val="c1"/>
          <w:color w:val="000000"/>
          <w:sz w:val="28"/>
          <w:szCs w:val="28"/>
        </w:rPr>
        <w:t> </w:t>
      </w:r>
      <w:r>
        <w:rPr>
          <w:rStyle w:val="c1"/>
          <w:i/>
          <w:iCs/>
          <w:color w:val="000000"/>
          <w:sz w:val="28"/>
          <w:szCs w:val="28"/>
        </w:rPr>
        <w:t>инд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у</w:t>
      </w:r>
      <w:r>
        <w:rPr>
          <w:rStyle w:val="c1"/>
          <w:i/>
          <w:iCs/>
          <w:color w:val="000000"/>
          <w:sz w:val="28"/>
          <w:szCs w:val="28"/>
        </w:rPr>
        <w:t>стрия</w:t>
      </w:r>
      <w:r>
        <w:rPr>
          <w:rStyle w:val="c1"/>
          <w:color w:val="000000"/>
          <w:sz w:val="28"/>
          <w:szCs w:val="28"/>
        </w:rPr>
        <w:t>, </w:t>
      </w:r>
      <w:r>
        <w:rPr>
          <w:rStyle w:val="c1"/>
          <w:i/>
          <w:iCs/>
          <w:color w:val="000000"/>
          <w:sz w:val="28"/>
          <w:szCs w:val="28"/>
        </w:rPr>
        <w:t>приструн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ть 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 доп. устар.</w:t>
      </w:r>
      <w:r>
        <w:rPr>
          <w:rStyle w:val="c1"/>
          <w:color w:val="000000"/>
          <w:sz w:val="28"/>
          <w:szCs w:val="28"/>
        </w:rPr>
        <w:t> </w:t>
      </w:r>
      <w:r>
        <w:rPr>
          <w:rStyle w:val="c1"/>
          <w:i/>
          <w:iCs/>
          <w:color w:val="000000"/>
          <w:sz w:val="28"/>
          <w:szCs w:val="28"/>
        </w:rPr>
        <w:t>пристр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у</w:t>
      </w:r>
      <w:r>
        <w:rPr>
          <w:rStyle w:val="c1"/>
          <w:i/>
          <w:iCs/>
          <w:color w:val="000000"/>
          <w:sz w:val="28"/>
          <w:szCs w:val="28"/>
        </w:rPr>
        <w:t>нить </w:t>
      </w:r>
      <w:r>
        <w:rPr>
          <w:rStyle w:val="c2"/>
          <w:color w:val="000000"/>
          <w:sz w:val="28"/>
          <w:szCs w:val="28"/>
        </w:rPr>
        <w:t>и др.).</w:t>
      </w:r>
    </w:p>
    <w:p w:rsidR="00D134B1" w:rsidRDefault="00D134B1" w:rsidP="0036533A">
      <w:pPr>
        <w:pStyle w:val="c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Запретительными являются </w:t>
      </w:r>
      <w:proofErr w:type="gramStart"/>
      <w:r>
        <w:rPr>
          <w:rStyle w:val="c1"/>
          <w:color w:val="000000"/>
          <w:sz w:val="28"/>
          <w:szCs w:val="28"/>
        </w:rPr>
        <w:t>пометы </w:t>
      </w:r>
      <w:r>
        <w:rPr>
          <w:rStyle w:val="c7"/>
          <w:b/>
          <w:bCs/>
          <w:color w:val="000000"/>
          <w:sz w:val="28"/>
          <w:szCs w:val="28"/>
        </w:rPr>
        <w:t>!</w:t>
      </w:r>
      <w:proofErr w:type="gramEnd"/>
      <w:r>
        <w:rPr>
          <w:rStyle w:val="c7"/>
          <w:b/>
          <w:bCs/>
          <w:color w:val="000000"/>
          <w:sz w:val="28"/>
          <w:szCs w:val="28"/>
        </w:rPr>
        <w:t xml:space="preserve"> не рек. </w:t>
      </w:r>
      <w:r>
        <w:rPr>
          <w:rStyle w:val="c1"/>
          <w:color w:val="000000"/>
          <w:sz w:val="28"/>
          <w:szCs w:val="28"/>
        </w:rPr>
        <w:t>(не рекомендуется)</w:t>
      </w:r>
      <w:proofErr w:type="gramStart"/>
      <w:r>
        <w:rPr>
          <w:rStyle w:val="c1"/>
          <w:color w:val="000000"/>
          <w:sz w:val="28"/>
          <w:szCs w:val="28"/>
        </w:rPr>
        <w:t>, </w:t>
      </w:r>
      <w:r>
        <w:rPr>
          <w:rStyle w:val="c7"/>
          <w:b/>
          <w:bCs/>
          <w:color w:val="000000"/>
          <w:sz w:val="28"/>
          <w:szCs w:val="28"/>
        </w:rPr>
        <w:t>!</w:t>
      </w:r>
      <w:proofErr w:type="gramEnd"/>
      <w:r>
        <w:rPr>
          <w:rStyle w:val="c7"/>
          <w:b/>
          <w:bCs/>
          <w:color w:val="000000"/>
          <w:sz w:val="28"/>
          <w:szCs w:val="28"/>
        </w:rPr>
        <w:t xml:space="preserve"> не рек. устар. </w:t>
      </w:r>
      <w:r>
        <w:rPr>
          <w:rStyle w:val="c1"/>
          <w:color w:val="000000"/>
          <w:sz w:val="28"/>
          <w:szCs w:val="28"/>
        </w:rPr>
        <w:t>(не рекомендуется, устаревшее), </w:t>
      </w:r>
      <w:r>
        <w:rPr>
          <w:rStyle w:val="c7"/>
          <w:b/>
          <w:bCs/>
          <w:color w:val="000000"/>
          <w:sz w:val="28"/>
          <w:szCs w:val="28"/>
        </w:rPr>
        <w:t>! не…,! нельзя, ! неправ. </w:t>
      </w:r>
      <w:r>
        <w:rPr>
          <w:rStyle w:val="c1"/>
          <w:color w:val="000000"/>
          <w:sz w:val="28"/>
          <w:szCs w:val="28"/>
        </w:rPr>
        <w:t>(неправильно)</w:t>
      </w:r>
      <w:r>
        <w:rPr>
          <w:rStyle w:val="c7"/>
          <w:b/>
          <w:bCs/>
          <w:color w:val="000000"/>
          <w:sz w:val="28"/>
          <w:szCs w:val="28"/>
        </w:rPr>
        <w:t>, ! грубо неправ! </w:t>
      </w:r>
      <w:r>
        <w:rPr>
          <w:rStyle w:val="c1"/>
          <w:color w:val="000000"/>
          <w:sz w:val="28"/>
          <w:szCs w:val="28"/>
        </w:rPr>
        <w:t>(грубо неправильно)</w:t>
      </w:r>
      <w:r>
        <w:rPr>
          <w:rStyle w:val="c7"/>
          <w:b/>
          <w:bCs/>
          <w:color w:val="000000"/>
          <w:sz w:val="28"/>
          <w:szCs w:val="28"/>
        </w:rPr>
        <w:t>.</w:t>
      </w:r>
      <w:r>
        <w:rPr>
          <w:rStyle w:val="c1"/>
          <w:color w:val="000000"/>
          <w:sz w:val="28"/>
          <w:szCs w:val="28"/>
        </w:rPr>
        <w:t> Данные пометы обозначают ошибочные варианты постановки ударения: </w:t>
      </w:r>
      <w:proofErr w:type="gramStart"/>
      <w:r>
        <w:rPr>
          <w:rStyle w:val="c1"/>
          <w:i/>
          <w:iCs/>
          <w:color w:val="000000"/>
          <w:sz w:val="28"/>
          <w:szCs w:val="28"/>
        </w:rPr>
        <w:t>премиров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ние </w:t>
      </w:r>
      <w:r>
        <w:rPr>
          <w:rStyle w:val="c7"/>
          <w:b/>
          <w:bCs/>
          <w:color w:val="000000"/>
          <w:sz w:val="28"/>
          <w:szCs w:val="28"/>
        </w:rPr>
        <w:t>!</w:t>
      </w:r>
      <w:proofErr w:type="gramEnd"/>
      <w:r>
        <w:rPr>
          <w:rStyle w:val="c7"/>
          <w:b/>
          <w:bCs/>
          <w:color w:val="000000"/>
          <w:sz w:val="28"/>
          <w:szCs w:val="28"/>
        </w:rPr>
        <w:t> 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не рек.</w:t>
      </w:r>
      <w:r>
        <w:rPr>
          <w:rStyle w:val="c1"/>
          <w:i/>
          <w:iCs/>
          <w:color w:val="000000"/>
          <w:sz w:val="28"/>
          <w:szCs w:val="28"/>
        </w:rPr>
        <w:t> прем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рование; наградн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й </w:t>
      </w:r>
      <w:r>
        <w:rPr>
          <w:rStyle w:val="c7"/>
          <w:b/>
          <w:bCs/>
          <w:color w:val="000000"/>
          <w:sz w:val="28"/>
          <w:szCs w:val="28"/>
        </w:rPr>
        <w:t>!</w:t>
      </w:r>
      <w:r>
        <w:rPr>
          <w:rStyle w:val="c1"/>
          <w:i/>
          <w:iCs/>
          <w:color w:val="000000"/>
          <w:sz w:val="28"/>
          <w:szCs w:val="28"/>
        </w:rPr>
        <w:t> 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не рек. устар. </w:t>
      </w:r>
      <w:r>
        <w:rPr>
          <w:rStyle w:val="c1"/>
          <w:i/>
          <w:iCs/>
          <w:color w:val="000000"/>
          <w:sz w:val="28"/>
          <w:szCs w:val="28"/>
        </w:rPr>
        <w:t>нагр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дный; ус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вестить</w:t>
      </w:r>
      <w:r>
        <w:rPr>
          <w:rStyle w:val="c7"/>
          <w:b/>
          <w:bCs/>
          <w:color w:val="000000"/>
          <w:sz w:val="28"/>
          <w:szCs w:val="28"/>
        </w:rPr>
        <w:t>! 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не </w:t>
      </w:r>
      <w:r>
        <w:rPr>
          <w:rStyle w:val="c1"/>
          <w:i/>
          <w:iCs/>
          <w:color w:val="000000"/>
          <w:sz w:val="28"/>
          <w:szCs w:val="28"/>
        </w:rPr>
        <w:t>усовест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ть; заключён </w:t>
      </w:r>
      <w:r>
        <w:rPr>
          <w:rStyle w:val="c7"/>
          <w:b/>
          <w:bCs/>
          <w:color w:val="000000"/>
          <w:sz w:val="28"/>
          <w:szCs w:val="28"/>
        </w:rPr>
        <w:t>!</w:t>
      </w:r>
      <w:r>
        <w:rPr>
          <w:rStyle w:val="c1"/>
          <w:i/>
          <w:iCs/>
          <w:color w:val="000000"/>
          <w:sz w:val="28"/>
          <w:szCs w:val="28"/>
        </w:rPr>
        <w:t> 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нельзя </w:t>
      </w:r>
      <w:r>
        <w:rPr>
          <w:rStyle w:val="c1"/>
          <w:i/>
          <w:iCs/>
          <w:color w:val="000000"/>
          <w:sz w:val="28"/>
          <w:szCs w:val="28"/>
        </w:rPr>
        <w:t>закл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ю</w:t>
      </w:r>
      <w:r>
        <w:rPr>
          <w:rStyle w:val="c1"/>
          <w:i/>
          <w:iCs/>
          <w:color w:val="000000"/>
          <w:sz w:val="28"/>
          <w:szCs w:val="28"/>
        </w:rPr>
        <w:t>чен; исков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й </w:t>
      </w:r>
      <w:r>
        <w:rPr>
          <w:rStyle w:val="c0"/>
          <w:b/>
          <w:bCs/>
          <w:i/>
          <w:iCs/>
          <w:color w:val="000000"/>
          <w:sz w:val="28"/>
          <w:szCs w:val="28"/>
        </w:rPr>
        <w:t>! неправ.</w:t>
      </w:r>
      <w:r>
        <w:rPr>
          <w:rStyle w:val="c7"/>
          <w:b/>
          <w:bCs/>
          <w:color w:val="000000"/>
          <w:sz w:val="28"/>
          <w:szCs w:val="28"/>
        </w:rPr>
        <w:t> 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сковый; ар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е</w:t>
      </w:r>
      <w:r>
        <w:rPr>
          <w:rStyle w:val="c1"/>
          <w:i/>
          <w:iCs/>
          <w:color w:val="000000"/>
          <w:sz w:val="28"/>
          <w:szCs w:val="28"/>
        </w:rPr>
        <w:t>ст </w:t>
      </w:r>
      <w:r>
        <w:rPr>
          <w:rStyle w:val="c0"/>
          <w:b/>
          <w:bCs/>
          <w:i/>
          <w:iCs/>
          <w:color w:val="000000"/>
          <w:sz w:val="28"/>
          <w:szCs w:val="28"/>
        </w:rPr>
        <w:t>! грубо неправ!</w:t>
      </w:r>
      <w:r>
        <w:rPr>
          <w:rStyle w:val="c1"/>
          <w:i/>
          <w:iCs/>
          <w:color w:val="000000"/>
          <w:sz w:val="28"/>
          <w:szCs w:val="28"/>
        </w:rPr>
        <w:t> 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рест.</w:t>
      </w:r>
    </w:p>
    <w:p w:rsidR="00A405E7" w:rsidRPr="00A471D5" w:rsidRDefault="00A405E7" w:rsidP="0036533A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71D5">
        <w:rPr>
          <w:rFonts w:ascii="Times New Roman" w:hAnsi="Times New Roman" w:cs="Times New Roman"/>
          <w:sz w:val="28"/>
          <w:szCs w:val="28"/>
        </w:rPr>
        <w:t>Причины появления акцентных вариантов</w:t>
      </w:r>
      <w:r w:rsidR="00432226">
        <w:rPr>
          <w:rFonts w:ascii="Times New Roman" w:hAnsi="Times New Roman" w:cs="Times New Roman"/>
          <w:sz w:val="28"/>
          <w:szCs w:val="28"/>
        </w:rPr>
        <w:t>.</w:t>
      </w:r>
      <w:r w:rsidR="00A83F6F">
        <w:rPr>
          <w:rFonts w:ascii="Times New Roman" w:hAnsi="Times New Roman" w:cs="Times New Roman"/>
          <w:sz w:val="28"/>
          <w:szCs w:val="28"/>
        </w:rPr>
        <w:t xml:space="preserve"> </w:t>
      </w:r>
      <w:r w:rsidRPr="00A471D5">
        <w:rPr>
          <w:rFonts w:ascii="Times New Roman" w:hAnsi="Times New Roman" w:cs="Times New Roman"/>
          <w:sz w:val="28"/>
          <w:szCs w:val="28"/>
        </w:rPr>
        <w:t>Несмотря на отсутствие жестких правил постановки ударения в русском языке, можно выявить закономерности в развитии ударения.</w:t>
      </w:r>
    </w:p>
    <w:p w:rsidR="00A405E7" w:rsidRPr="00A471D5" w:rsidRDefault="00A405E7" w:rsidP="0036533A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71D5">
        <w:rPr>
          <w:rFonts w:ascii="Times New Roman" w:hAnsi="Times New Roman" w:cs="Times New Roman"/>
          <w:sz w:val="28"/>
          <w:szCs w:val="28"/>
        </w:rPr>
        <w:t>Акцентные варианты выполняют функцию различения смысла слов.</w:t>
      </w:r>
    </w:p>
    <w:p w:rsidR="00B424AD" w:rsidRDefault="00B424AD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тзыв </w:t>
      </w:r>
      <w:r>
        <w:rPr>
          <w:rStyle w:val="c1"/>
          <w:color w:val="000000"/>
          <w:sz w:val="28"/>
          <w:szCs w:val="28"/>
        </w:rPr>
        <w:t>(</w:t>
      </w:r>
      <w:proofErr w:type="gramStart"/>
      <w:r>
        <w:rPr>
          <w:rStyle w:val="c1"/>
          <w:color w:val="000000"/>
          <w:sz w:val="28"/>
          <w:szCs w:val="28"/>
        </w:rPr>
        <w:t>мнение</w:t>
      </w:r>
      <w:proofErr w:type="gramEnd"/>
      <w:r>
        <w:rPr>
          <w:rStyle w:val="c1"/>
          <w:color w:val="000000"/>
          <w:sz w:val="28"/>
          <w:szCs w:val="28"/>
        </w:rPr>
        <w:t xml:space="preserve"> о ком-чем-либо, оценка кого-чего-либо)</w:t>
      </w:r>
      <w:r w:rsidR="006B2486">
        <w:rPr>
          <w:rStyle w:val="c1"/>
          <w:color w:val="000000"/>
          <w:sz w:val="28"/>
          <w:szCs w:val="28"/>
        </w:rPr>
        <w:t xml:space="preserve">; </w:t>
      </w:r>
      <w:r>
        <w:rPr>
          <w:rStyle w:val="c1"/>
          <w:i/>
          <w:iCs/>
          <w:color w:val="000000"/>
          <w:sz w:val="28"/>
          <w:szCs w:val="28"/>
        </w:rPr>
        <w:t>отз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ы</w:t>
      </w:r>
      <w:r>
        <w:rPr>
          <w:rStyle w:val="c1"/>
          <w:i/>
          <w:iCs/>
          <w:color w:val="000000"/>
          <w:sz w:val="28"/>
          <w:szCs w:val="28"/>
        </w:rPr>
        <w:t>в</w:t>
      </w:r>
      <w:r>
        <w:rPr>
          <w:rStyle w:val="c2"/>
          <w:color w:val="000000"/>
          <w:sz w:val="28"/>
          <w:szCs w:val="28"/>
        </w:rPr>
        <w:t> (прекращение полномочий кого-либо, возвращение обратно кого-чего-либо.</w:t>
      </w:r>
    </w:p>
    <w:p w:rsidR="00B424AD" w:rsidRDefault="00B424AD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Св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йство</w:t>
      </w:r>
      <w:r>
        <w:rPr>
          <w:rStyle w:val="c1"/>
          <w:color w:val="000000"/>
          <w:sz w:val="28"/>
          <w:szCs w:val="28"/>
        </w:rPr>
        <w:t> (качество, признак, отличительная черта)</w:t>
      </w:r>
      <w:r w:rsidR="006B2486">
        <w:rPr>
          <w:rStyle w:val="c1"/>
          <w:color w:val="000000"/>
          <w:sz w:val="28"/>
          <w:szCs w:val="28"/>
        </w:rPr>
        <w:t xml:space="preserve">; </w:t>
      </w:r>
      <w:r>
        <w:rPr>
          <w:rStyle w:val="c1"/>
          <w:i/>
          <w:iCs/>
          <w:color w:val="000000"/>
          <w:sz w:val="28"/>
          <w:szCs w:val="28"/>
        </w:rPr>
        <w:t>свойств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 </w:t>
      </w:r>
      <w:r>
        <w:rPr>
          <w:rStyle w:val="c2"/>
          <w:color w:val="000000"/>
          <w:sz w:val="28"/>
          <w:szCs w:val="28"/>
        </w:rPr>
        <w:t>(отношения между родственниками супругов)</w:t>
      </w:r>
      <w:r w:rsidR="006B2486">
        <w:rPr>
          <w:rStyle w:val="c2"/>
          <w:color w:val="000000"/>
          <w:sz w:val="28"/>
          <w:szCs w:val="28"/>
        </w:rPr>
        <w:t>.</w:t>
      </w:r>
    </w:p>
    <w:p w:rsidR="00B424AD" w:rsidRDefault="006B2486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Я</w:t>
      </w:r>
      <w:r w:rsidR="00B424AD">
        <w:rPr>
          <w:rStyle w:val="c1"/>
          <w:i/>
          <w:iCs/>
          <w:color w:val="000000"/>
          <w:sz w:val="28"/>
          <w:szCs w:val="28"/>
        </w:rPr>
        <w:t>зыков</w:t>
      </w:r>
      <w:r w:rsidR="00B424AD"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 w:rsidR="00B424AD">
        <w:rPr>
          <w:rStyle w:val="c1"/>
          <w:i/>
          <w:iCs/>
          <w:color w:val="000000"/>
          <w:sz w:val="28"/>
          <w:szCs w:val="28"/>
        </w:rPr>
        <w:t>й</w:t>
      </w:r>
      <w:r w:rsidR="00B424AD">
        <w:rPr>
          <w:rStyle w:val="c1"/>
          <w:color w:val="000000"/>
          <w:sz w:val="28"/>
          <w:szCs w:val="28"/>
        </w:rPr>
        <w:t> (соотносится с понятием </w:t>
      </w:r>
      <w:r w:rsidR="00B424AD">
        <w:rPr>
          <w:rStyle w:val="c1"/>
          <w:i/>
          <w:iCs/>
          <w:color w:val="000000"/>
          <w:sz w:val="28"/>
          <w:szCs w:val="28"/>
        </w:rPr>
        <w:t>язык</w:t>
      </w:r>
      <w:r w:rsidR="00B424AD">
        <w:rPr>
          <w:rStyle w:val="c1"/>
          <w:color w:val="000000"/>
          <w:sz w:val="28"/>
          <w:szCs w:val="28"/>
        </w:rPr>
        <w:t> как </w:t>
      </w:r>
      <w:r w:rsidR="00B424AD">
        <w:rPr>
          <w:rStyle w:val="c1"/>
          <w:i/>
          <w:iCs/>
          <w:color w:val="000000"/>
          <w:sz w:val="28"/>
          <w:szCs w:val="28"/>
        </w:rPr>
        <w:t>средство общения</w:t>
      </w:r>
      <w:r w:rsidR="00B424AD">
        <w:rPr>
          <w:rStyle w:val="c1"/>
          <w:color w:val="000000"/>
          <w:sz w:val="28"/>
          <w:szCs w:val="28"/>
        </w:rPr>
        <w:t>)</w:t>
      </w:r>
      <w:r>
        <w:rPr>
          <w:rStyle w:val="c1"/>
          <w:color w:val="000000"/>
          <w:sz w:val="28"/>
          <w:szCs w:val="28"/>
        </w:rPr>
        <w:t xml:space="preserve">; </w:t>
      </w:r>
      <w:r w:rsidR="00B424AD">
        <w:rPr>
          <w:rStyle w:val="c1"/>
          <w:i/>
          <w:iCs/>
          <w:color w:val="000000"/>
          <w:sz w:val="28"/>
          <w:szCs w:val="28"/>
        </w:rPr>
        <w:t>язык</w:t>
      </w:r>
      <w:r w:rsidR="00B424AD"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 w:rsidR="00B424AD">
        <w:rPr>
          <w:rStyle w:val="c1"/>
          <w:i/>
          <w:iCs/>
          <w:color w:val="000000"/>
          <w:sz w:val="28"/>
          <w:szCs w:val="28"/>
        </w:rPr>
        <w:t>вый</w:t>
      </w:r>
      <w:r w:rsidR="00B424AD">
        <w:rPr>
          <w:rStyle w:val="c1"/>
          <w:color w:val="000000"/>
          <w:sz w:val="28"/>
          <w:szCs w:val="28"/>
        </w:rPr>
        <w:t xml:space="preserve"> соотносится со словом </w:t>
      </w:r>
      <w:r w:rsidR="00B424AD">
        <w:rPr>
          <w:rStyle w:val="c1"/>
          <w:i/>
          <w:iCs/>
          <w:color w:val="000000"/>
          <w:sz w:val="28"/>
          <w:szCs w:val="28"/>
        </w:rPr>
        <w:t>язык</w:t>
      </w:r>
      <w:r w:rsidR="00B424AD">
        <w:rPr>
          <w:rStyle w:val="c1"/>
          <w:color w:val="000000"/>
          <w:sz w:val="28"/>
          <w:szCs w:val="28"/>
        </w:rPr>
        <w:t> как </w:t>
      </w:r>
      <w:r w:rsidR="00B424AD">
        <w:rPr>
          <w:rStyle w:val="c1"/>
          <w:i/>
          <w:iCs/>
          <w:color w:val="000000"/>
          <w:sz w:val="28"/>
          <w:szCs w:val="28"/>
        </w:rPr>
        <w:t>орган</w:t>
      </w:r>
      <w:r w:rsidR="00B424AD">
        <w:rPr>
          <w:rStyle w:val="c2"/>
          <w:color w:val="000000"/>
          <w:sz w:val="28"/>
          <w:szCs w:val="28"/>
        </w:rPr>
        <w:t>)</w:t>
      </w:r>
      <w:r>
        <w:rPr>
          <w:rStyle w:val="c2"/>
          <w:color w:val="000000"/>
          <w:sz w:val="28"/>
          <w:szCs w:val="28"/>
        </w:rPr>
        <w:t>.</w:t>
      </w:r>
    </w:p>
    <w:p w:rsidR="00B424AD" w:rsidRDefault="006B2486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Х</w:t>
      </w:r>
      <w:r w:rsidR="00B424AD"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 w:rsidR="00B424AD">
        <w:rPr>
          <w:rStyle w:val="c1"/>
          <w:i/>
          <w:iCs/>
          <w:color w:val="000000"/>
          <w:sz w:val="28"/>
          <w:szCs w:val="28"/>
        </w:rPr>
        <w:t>ос</w:t>
      </w:r>
      <w:r w:rsidR="00B424AD">
        <w:rPr>
          <w:rStyle w:val="c1"/>
          <w:color w:val="000000"/>
          <w:sz w:val="28"/>
          <w:szCs w:val="28"/>
        </w:rPr>
        <w:t> (в греческой мифологии)</w:t>
      </w:r>
      <w:r w:rsidR="00B424AD">
        <w:rPr>
          <w:rStyle w:val="c1"/>
          <w:i/>
          <w:iCs/>
          <w:color w:val="000000"/>
          <w:sz w:val="28"/>
          <w:szCs w:val="28"/>
        </w:rPr>
        <w:t> – х</w:t>
      </w:r>
      <w:r w:rsidR="00B424AD"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 w:rsidR="00B424AD">
        <w:rPr>
          <w:rStyle w:val="c1"/>
          <w:i/>
          <w:iCs/>
          <w:color w:val="000000"/>
          <w:sz w:val="28"/>
          <w:szCs w:val="28"/>
        </w:rPr>
        <w:t>ос</w:t>
      </w:r>
      <w:r w:rsidR="00B424AD">
        <w:rPr>
          <w:rStyle w:val="c1"/>
          <w:color w:val="000000"/>
          <w:sz w:val="28"/>
          <w:szCs w:val="28"/>
        </w:rPr>
        <w:t> и</w:t>
      </w:r>
      <w:r w:rsidR="00B424AD">
        <w:rPr>
          <w:rStyle w:val="c1"/>
          <w:i/>
          <w:iCs/>
          <w:color w:val="000000"/>
          <w:sz w:val="28"/>
          <w:szCs w:val="28"/>
        </w:rPr>
        <w:t> ха</w:t>
      </w:r>
      <w:r w:rsidR="00B424AD"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 w:rsidR="00B424AD">
        <w:rPr>
          <w:rStyle w:val="c1"/>
          <w:i/>
          <w:iCs/>
          <w:color w:val="000000"/>
          <w:sz w:val="28"/>
          <w:szCs w:val="28"/>
        </w:rPr>
        <w:t>с </w:t>
      </w:r>
      <w:r w:rsidR="00B424AD">
        <w:rPr>
          <w:rStyle w:val="c2"/>
          <w:color w:val="000000"/>
          <w:sz w:val="28"/>
          <w:szCs w:val="28"/>
        </w:rPr>
        <w:t>(беспорядок, неразбериха) и др.</w:t>
      </w:r>
    </w:p>
    <w:p w:rsidR="006B2486" w:rsidRDefault="00A405E7" w:rsidP="0036533A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71D5">
        <w:rPr>
          <w:rFonts w:ascii="Times New Roman" w:hAnsi="Times New Roman" w:cs="Times New Roman"/>
          <w:sz w:val="28"/>
          <w:szCs w:val="28"/>
        </w:rPr>
        <w:t>Влияние грамматических форм на ударение</w:t>
      </w:r>
      <w:r w:rsidR="00CC77B2">
        <w:rPr>
          <w:rFonts w:ascii="Times New Roman" w:hAnsi="Times New Roman" w:cs="Times New Roman"/>
          <w:sz w:val="28"/>
          <w:szCs w:val="28"/>
        </w:rPr>
        <w:t>. У</w:t>
      </w:r>
      <w:r w:rsidRPr="00A471D5">
        <w:rPr>
          <w:rFonts w:ascii="Times New Roman" w:hAnsi="Times New Roman" w:cs="Times New Roman"/>
          <w:sz w:val="28"/>
          <w:szCs w:val="28"/>
        </w:rPr>
        <w:t>дарение позволяет различать формы слов.  </w:t>
      </w:r>
    </w:p>
    <w:p w:rsidR="00A57E82" w:rsidRDefault="00A57E82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lastRenderedPageBreak/>
        <w:t>С помощью ударения разграничивают формы одного слова, например, формы глагола изъявительного и повелительного наклонения:</w:t>
      </w:r>
      <w:r w:rsidR="000E46E0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i/>
          <w:iCs/>
          <w:color w:val="000000"/>
          <w:sz w:val="28"/>
          <w:szCs w:val="28"/>
        </w:rPr>
        <w:t>прин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у</w:t>
      </w:r>
      <w:r>
        <w:rPr>
          <w:rStyle w:val="c1"/>
          <w:i/>
          <w:iCs/>
          <w:color w:val="000000"/>
          <w:sz w:val="28"/>
          <w:szCs w:val="28"/>
        </w:rPr>
        <w:t>дите, приг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у</w:t>
      </w:r>
      <w:r>
        <w:rPr>
          <w:rStyle w:val="c1"/>
          <w:i/>
          <w:iCs/>
          <w:color w:val="000000"/>
          <w:sz w:val="28"/>
          <w:szCs w:val="28"/>
        </w:rPr>
        <w:t>бите</w:t>
      </w:r>
      <w:r>
        <w:rPr>
          <w:rStyle w:val="c1"/>
          <w:color w:val="000000"/>
          <w:sz w:val="28"/>
          <w:szCs w:val="28"/>
        </w:rPr>
        <w:t xml:space="preserve"> (изъяв. н., буд. </w:t>
      </w:r>
      <w:proofErr w:type="spellStart"/>
      <w:r>
        <w:rPr>
          <w:rStyle w:val="c1"/>
          <w:color w:val="000000"/>
          <w:sz w:val="28"/>
          <w:szCs w:val="28"/>
        </w:rPr>
        <w:t>вр</w:t>
      </w:r>
      <w:proofErr w:type="spellEnd"/>
      <w:r>
        <w:rPr>
          <w:rStyle w:val="c1"/>
          <w:color w:val="000000"/>
          <w:sz w:val="28"/>
          <w:szCs w:val="28"/>
        </w:rPr>
        <w:t>.) и</w:t>
      </w:r>
      <w:r>
        <w:rPr>
          <w:rStyle w:val="c1"/>
          <w:i/>
          <w:iCs/>
          <w:color w:val="FF0000"/>
          <w:sz w:val="28"/>
          <w:szCs w:val="28"/>
        </w:rPr>
        <w:t> </w:t>
      </w:r>
      <w:r>
        <w:rPr>
          <w:rStyle w:val="c1"/>
          <w:i/>
          <w:iCs/>
          <w:color w:val="000000"/>
          <w:sz w:val="28"/>
          <w:szCs w:val="28"/>
        </w:rPr>
        <w:t>принуд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те, пригуб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те</w:t>
      </w:r>
      <w:r>
        <w:rPr>
          <w:rStyle w:val="c1"/>
          <w:color w:val="000000"/>
          <w:sz w:val="28"/>
          <w:szCs w:val="28"/>
        </w:rPr>
        <w:t> (</w:t>
      </w:r>
      <w:proofErr w:type="spellStart"/>
      <w:r>
        <w:rPr>
          <w:rStyle w:val="c1"/>
          <w:color w:val="000000"/>
          <w:sz w:val="28"/>
          <w:szCs w:val="28"/>
        </w:rPr>
        <w:t>пов</w:t>
      </w:r>
      <w:proofErr w:type="spellEnd"/>
      <w:r>
        <w:rPr>
          <w:rStyle w:val="c1"/>
          <w:color w:val="000000"/>
          <w:sz w:val="28"/>
          <w:szCs w:val="28"/>
        </w:rPr>
        <w:t>. н.) и др</w:t>
      </w:r>
      <w:r w:rsidR="000E46E0">
        <w:rPr>
          <w:rStyle w:val="c1"/>
          <w:color w:val="FF0000"/>
          <w:sz w:val="28"/>
          <w:szCs w:val="28"/>
        </w:rPr>
        <w:t>.</w:t>
      </w:r>
      <w:r>
        <w:rPr>
          <w:rStyle w:val="c1"/>
          <w:color w:val="FF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Хотя следует помнить, что в некоторых случаях ударение в указанных формах будет совпадать: </w:t>
      </w:r>
      <w:r>
        <w:rPr>
          <w:rStyle w:val="c1"/>
          <w:i/>
          <w:iCs/>
          <w:color w:val="000000"/>
          <w:sz w:val="28"/>
          <w:szCs w:val="28"/>
        </w:rPr>
        <w:t>позвон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те </w:t>
      </w:r>
      <w:r>
        <w:rPr>
          <w:rStyle w:val="c1"/>
          <w:color w:val="000000"/>
          <w:sz w:val="28"/>
          <w:szCs w:val="28"/>
        </w:rPr>
        <w:t xml:space="preserve">(изъяв. н., буд. </w:t>
      </w:r>
      <w:proofErr w:type="spellStart"/>
      <w:r>
        <w:rPr>
          <w:rStyle w:val="c1"/>
          <w:color w:val="000000"/>
          <w:sz w:val="28"/>
          <w:szCs w:val="28"/>
        </w:rPr>
        <w:t>вр</w:t>
      </w:r>
      <w:proofErr w:type="spellEnd"/>
      <w:r>
        <w:rPr>
          <w:rStyle w:val="c1"/>
          <w:color w:val="000000"/>
          <w:sz w:val="28"/>
          <w:szCs w:val="28"/>
        </w:rPr>
        <w:t>.) </w:t>
      </w:r>
      <w:r>
        <w:rPr>
          <w:rStyle w:val="c1"/>
          <w:i/>
          <w:i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 позвон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те </w:t>
      </w:r>
      <w:r>
        <w:rPr>
          <w:rStyle w:val="c1"/>
          <w:color w:val="000000"/>
          <w:sz w:val="28"/>
          <w:szCs w:val="28"/>
        </w:rPr>
        <w:t>(</w:t>
      </w:r>
      <w:proofErr w:type="spellStart"/>
      <w:r>
        <w:rPr>
          <w:rStyle w:val="c1"/>
          <w:color w:val="000000"/>
          <w:sz w:val="28"/>
          <w:szCs w:val="28"/>
        </w:rPr>
        <w:t>пов</w:t>
      </w:r>
      <w:proofErr w:type="spellEnd"/>
      <w:r>
        <w:rPr>
          <w:rStyle w:val="c1"/>
          <w:color w:val="000000"/>
          <w:sz w:val="28"/>
          <w:szCs w:val="28"/>
        </w:rPr>
        <w:t>. н.)</w:t>
      </w:r>
      <w:r>
        <w:rPr>
          <w:rStyle w:val="c1"/>
          <w:i/>
          <w:iCs/>
          <w:color w:val="000000"/>
          <w:sz w:val="28"/>
          <w:szCs w:val="28"/>
        </w:rPr>
        <w:t>.</w:t>
      </w:r>
    </w:p>
    <w:p w:rsidR="00A57E82" w:rsidRDefault="00A57E82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Кроме того, место ударения отличает формы разных слов: </w:t>
      </w:r>
      <w:r>
        <w:rPr>
          <w:rStyle w:val="c1"/>
          <w:i/>
          <w:iCs/>
          <w:color w:val="000000"/>
          <w:sz w:val="28"/>
          <w:szCs w:val="28"/>
        </w:rPr>
        <w:t>зн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ком (от знак)</w:t>
      </w:r>
      <w:r>
        <w:rPr>
          <w:rStyle w:val="c1"/>
          <w:color w:val="000000"/>
          <w:sz w:val="28"/>
          <w:szCs w:val="28"/>
        </w:rPr>
        <w:t> и </w:t>
      </w:r>
      <w:r>
        <w:rPr>
          <w:rStyle w:val="c1"/>
          <w:i/>
          <w:iCs/>
          <w:color w:val="000000"/>
          <w:sz w:val="28"/>
          <w:szCs w:val="28"/>
        </w:rPr>
        <w:t>знак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м (от знакомый), пр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пасть – проп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сть, 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е</w:t>
      </w:r>
      <w:r>
        <w:rPr>
          <w:rStyle w:val="c1"/>
          <w:i/>
          <w:iCs/>
          <w:color w:val="000000"/>
          <w:sz w:val="28"/>
          <w:szCs w:val="28"/>
        </w:rPr>
        <w:t>ртел - верт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е</w:t>
      </w:r>
      <w:r>
        <w:rPr>
          <w:rStyle w:val="c1"/>
          <w:i/>
          <w:iCs/>
          <w:color w:val="000000"/>
          <w:sz w:val="28"/>
          <w:szCs w:val="28"/>
        </w:rPr>
        <w:t>л </w:t>
      </w:r>
      <w:r>
        <w:rPr>
          <w:rStyle w:val="c2"/>
          <w:color w:val="000000"/>
          <w:sz w:val="28"/>
          <w:szCs w:val="28"/>
        </w:rPr>
        <w:t>и др.</w:t>
      </w:r>
    </w:p>
    <w:p w:rsidR="00A405E7" w:rsidRPr="00A471D5" w:rsidRDefault="00A405E7" w:rsidP="0036533A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71D5">
        <w:rPr>
          <w:rFonts w:ascii="Times New Roman" w:hAnsi="Times New Roman" w:cs="Times New Roman"/>
          <w:sz w:val="28"/>
          <w:szCs w:val="28"/>
        </w:rPr>
        <w:t>Акцентное взаимодействие словообразовательных типов</w:t>
      </w:r>
      <w:r w:rsidR="00A57E82">
        <w:rPr>
          <w:rFonts w:ascii="Times New Roman" w:hAnsi="Times New Roman" w:cs="Times New Roman"/>
          <w:sz w:val="28"/>
          <w:szCs w:val="28"/>
        </w:rPr>
        <w:t>.</w:t>
      </w:r>
    </w:p>
    <w:p w:rsidR="00A405E7" w:rsidRPr="000E46E0" w:rsidRDefault="000E46E0" w:rsidP="0036533A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6E0">
        <w:rPr>
          <w:rStyle w:val="c1"/>
          <w:rFonts w:ascii="Times New Roman" w:hAnsi="Times New Roman" w:cs="Times New Roman"/>
          <w:color w:val="000000"/>
          <w:sz w:val="28"/>
          <w:szCs w:val="28"/>
        </w:rPr>
        <w:t>Варианты в случаях типа 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переводный – переводной</w:t>
      </w:r>
      <w:r w:rsidRPr="000E46E0">
        <w:rPr>
          <w:rStyle w:val="c1"/>
          <w:rFonts w:ascii="Times New Roman" w:hAnsi="Times New Roman" w:cs="Times New Roman"/>
          <w:color w:val="000000"/>
          <w:sz w:val="28"/>
          <w:szCs w:val="28"/>
        </w:rPr>
        <w:t> объясняются акцентным взаимодействием отыменных и отглагольных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образований:</w:t>
      </w:r>
      <w:r w:rsidRPr="000E46E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п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ерев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дный</w:t>
      </w:r>
      <w:r w:rsidRPr="000E46E0">
        <w:rPr>
          <w:rStyle w:val="c1"/>
          <w:rFonts w:ascii="Times New Roman" w:hAnsi="Times New Roman" w:cs="Times New Roman"/>
          <w:color w:val="000000"/>
          <w:sz w:val="28"/>
          <w:szCs w:val="28"/>
        </w:rPr>
        <w:t> – от 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перевод</w:t>
      </w:r>
      <w:r w:rsidRPr="000E46E0">
        <w:rPr>
          <w:rStyle w:val="c1"/>
          <w:rFonts w:ascii="Times New Roman" w:hAnsi="Times New Roman" w:cs="Times New Roman"/>
          <w:color w:val="000000"/>
          <w:sz w:val="28"/>
          <w:szCs w:val="28"/>
        </w:rPr>
        <w:t>, 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переводн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й</w:t>
      </w:r>
      <w:r w:rsidRPr="000E46E0">
        <w:rPr>
          <w:rStyle w:val="c1"/>
          <w:rFonts w:ascii="Times New Roman" w:hAnsi="Times New Roman" w:cs="Times New Roman"/>
          <w:color w:val="000000"/>
          <w:sz w:val="28"/>
          <w:szCs w:val="28"/>
        </w:rPr>
        <w:t> – от 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переводить; зап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сный – от запас, запасн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й – от запасать, взв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дный – от взвод, взводн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й (механизм) – от взводить, приз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вный (клич) – от призыв, призывн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й (возраст) – от призывать </w:t>
      </w:r>
      <w:r w:rsidRPr="000E46E0">
        <w:rPr>
          <w:rStyle w:val="c2"/>
          <w:rFonts w:ascii="Times New Roman" w:hAnsi="Times New Roman" w:cs="Times New Roman"/>
          <w:color w:val="000000"/>
          <w:sz w:val="28"/>
          <w:szCs w:val="28"/>
        </w:rPr>
        <w:t>и др.</w:t>
      </w:r>
    </w:p>
    <w:p w:rsidR="00A405E7" w:rsidRPr="000E46E0" w:rsidRDefault="00A405E7" w:rsidP="0036533A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6E0">
        <w:rPr>
          <w:rFonts w:ascii="Times New Roman" w:hAnsi="Times New Roman" w:cs="Times New Roman"/>
          <w:sz w:val="28"/>
          <w:szCs w:val="28"/>
        </w:rPr>
        <w:t>Смешение моделей ударения</w:t>
      </w:r>
      <w:r w:rsidR="000E46E0">
        <w:rPr>
          <w:rFonts w:ascii="Times New Roman" w:hAnsi="Times New Roman" w:cs="Times New Roman"/>
          <w:sz w:val="28"/>
          <w:szCs w:val="28"/>
        </w:rPr>
        <w:t>.</w:t>
      </w:r>
    </w:p>
    <w:p w:rsidR="00A405E7" w:rsidRPr="000E46E0" w:rsidRDefault="000E46E0" w:rsidP="0036533A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6E0">
        <w:rPr>
          <w:rStyle w:val="c1"/>
          <w:rFonts w:ascii="Times New Roman" w:hAnsi="Times New Roman" w:cs="Times New Roman"/>
          <w:color w:val="000000"/>
          <w:sz w:val="28"/>
          <w:szCs w:val="28"/>
        </w:rPr>
        <w:t>Эта причина действует чаще в заимствованных словах. Например, у существительных на 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proofErr w:type="spellStart"/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ия</w:t>
      </w:r>
      <w:proofErr w:type="spellEnd"/>
      <w:r w:rsidRPr="000E46E0">
        <w:rPr>
          <w:rStyle w:val="c1"/>
          <w:rFonts w:ascii="Times New Roman" w:hAnsi="Times New Roman" w:cs="Times New Roman"/>
          <w:color w:val="000000"/>
          <w:sz w:val="28"/>
          <w:szCs w:val="28"/>
        </w:rPr>
        <w:t> выделяют две модели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ударения: </w:t>
      </w:r>
      <w:proofErr w:type="gramStart"/>
      <w:r w:rsidRPr="000E46E0">
        <w:rPr>
          <w:rStyle w:val="c1"/>
          <w:rFonts w:ascii="Times New Roman" w:hAnsi="Times New Roman" w:cs="Times New Roman"/>
          <w:i/>
          <w:color w:val="000000"/>
          <w:sz w:val="28"/>
          <w:szCs w:val="28"/>
        </w:rPr>
        <w:t>драматург</w:t>
      </w:r>
      <w:r w:rsidRPr="000E46E0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>и</w:t>
      </w:r>
      <w:r w:rsidRPr="000E46E0">
        <w:rPr>
          <w:rStyle w:val="c1"/>
          <w:rFonts w:ascii="Times New Roman" w:hAnsi="Times New Roman" w:cs="Times New Roman"/>
          <w:i/>
          <w:color w:val="000000"/>
          <w:sz w:val="28"/>
          <w:szCs w:val="28"/>
        </w:rPr>
        <w:t>я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E46E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End"/>
      <w:r w:rsidRPr="000E46E0">
        <w:rPr>
          <w:rStyle w:val="c1"/>
          <w:rFonts w:ascii="Times New Roman" w:hAnsi="Times New Roman" w:cs="Times New Roman"/>
          <w:color w:val="000000"/>
          <w:sz w:val="28"/>
          <w:szCs w:val="28"/>
        </w:rPr>
        <w:t>греческую) и 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астрон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мия</w:t>
      </w:r>
      <w:r w:rsidRPr="000E46E0">
        <w:rPr>
          <w:rStyle w:val="c1"/>
          <w:rFonts w:ascii="Times New Roman" w:hAnsi="Times New Roman" w:cs="Times New Roman"/>
          <w:color w:val="000000"/>
          <w:sz w:val="28"/>
          <w:szCs w:val="28"/>
        </w:rPr>
        <w:t> (латинскую). В соответствии с этими моделями следует произносить: 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асимметр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я, терап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я</w:t>
      </w:r>
      <w:r w:rsidRPr="000E46E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 (греческая модель) </w:t>
      </w:r>
      <w:r w:rsidR="00D82F07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proofErr w:type="gramStart"/>
      <w:r w:rsidRPr="000E46E0">
        <w:rPr>
          <w:rStyle w:val="c1"/>
          <w:rFonts w:ascii="Times New Roman" w:hAnsi="Times New Roman" w:cs="Times New Roman"/>
          <w:color w:val="000000"/>
          <w:sz w:val="28"/>
          <w:szCs w:val="28"/>
        </w:rPr>
        <w:t>и</w:t>
      </w:r>
      <w:proofErr w:type="spellEnd"/>
      <w:r w:rsidRPr="000E46E0">
        <w:rPr>
          <w:rStyle w:val="c1"/>
          <w:rFonts w:ascii="Times New Roman" w:hAnsi="Times New Roman" w:cs="Times New Roman"/>
          <w:color w:val="000000"/>
          <w:sz w:val="28"/>
          <w:szCs w:val="28"/>
        </w:rPr>
        <w:t> 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 фактогр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фия</w:t>
      </w:r>
      <w:proofErr w:type="gramEnd"/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, гастрон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мия, логоп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дия, нарком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ния </w:t>
      </w:r>
      <w:r w:rsidRPr="000E46E0">
        <w:rPr>
          <w:rStyle w:val="c1"/>
          <w:rFonts w:ascii="Times New Roman" w:hAnsi="Times New Roman" w:cs="Times New Roman"/>
          <w:color w:val="000000"/>
          <w:sz w:val="28"/>
          <w:szCs w:val="28"/>
        </w:rPr>
        <w:t>(латинская модель). Однако в живой речи происходит смешение моделей, вследствие чего появляются акцентные варианты, закрепленные в качестве нормативных: 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металл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у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ргия </w:t>
      </w:r>
      <w:r w:rsidRPr="000E46E0">
        <w:rPr>
          <w:rStyle w:val="c1"/>
          <w:rFonts w:ascii="Times New Roman" w:hAnsi="Times New Roman" w:cs="Times New Roman"/>
          <w:color w:val="000000"/>
          <w:sz w:val="28"/>
          <w:szCs w:val="28"/>
        </w:rPr>
        <w:t>и 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металлург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я, симм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трия </w:t>
      </w:r>
      <w:r w:rsidRPr="000E46E0">
        <w:rPr>
          <w:rStyle w:val="c1"/>
          <w:rFonts w:ascii="Times New Roman" w:hAnsi="Times New Roman" w:cs="Times New Roman"/>
          <w:color w:val="000000"/>
          <w:sz w:val="28"/>
          <w:szCs w:val="28"/>
        </w:rPr>
        <w:t>и 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симметр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я, пицц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рия и пиццер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я, бижут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рия и бижутер</w:t>
      </w:r>
      <w:r w:rsidRPr="000E46E0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 w:rsidRPr="000E46E0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я </w:t>
      </w:r>
      <w:r w:rsidRPr="000E46E0">
        <w:rPr>
          <w:rStyle w:val="c2"/>
          <w:rFonts w:ascii="Times New Roman" w:hAnsi="Times New Roman" w:cs="Times New Roman"/>
          <w:color w:val="000000"/>
          <w:sz w:val="28"/>
          <w:szCs w:val="28"/>
        </w:rPr>
        <w:t>и др.</w:t>
      </w:r>
    </w:p>
    <w:p w:rsidR="00A405E7" w:rsidRPr="00A471D5" w:rsidRDefault="00A405E7" w:rsidP="0036533A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71D5">
        <w:rPr>
          <w:rFonts w:ascii="Times New Roman" w:hAnsi="Times New Roman" w:cs="Times New Roman"/>
          <w:sz w:val="28"/>
          <w:szCs w:val="28"/>
        </w:rPr>
        <w:t>Действие закона аналогии</w:t>
      </w:r>
      <w:r w:rsidR="000E46E0">
        <w:rPr>
          <w:rFonts w:ascii="Times New Roman" w:hAnsi="Times New Roman" w:cs="Times New Roman"/>
          <w:sz w:val="28"/>
          <w:szCs w:val="28"/>
        </w:rPr>
        <w:t>.</w:t>
      </w:r>
    </w:p>
    <w:p w:rsidR="00A405E7" w:rsidRPr="00114C07" w:rsidRDefault="00114C07" w:rsidP="0036533A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4C07">
        <w:rPr>
          <w:rStyle w:val="c1"/>
          <w:rFonts w:ascii="Times New Roman" w:hAnsi="Times New Roman" w:cs="Times New Roman"/>
          <w:color w:val="000000"/>
          <w:sz w:val="28"/>
          <w:szCs w:val="28"/>
        </w:rPr>
        <w:t>Б</w:t>
      </w:r>
      <w:r w:rsidRPr="00114C07">
        <w:rPr>
          <w:rStyle w:val="c7"/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114C07">
        <w:rPr>
          <w:rStyle w:val="c1"/>
          <w:rFonts w:ascii="Times New Roman" w:hAnsi="Times New Roman" w:cs="Times New Roman"/>
          <w:color w:val="000000"/>
          <w:sz w:val="28"/>
          <w:szCs w:val="28"/>
        </w:rPr>
        <w:t>льшая группа слов с определенной моделью ударения влияет на м</w:t>
      </w:r>
      <w:r w:rsidRPr="00114C07">
        <w:rPr>
          <w:rStyle w:val="c7"/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114C07">
        <w:rPr>
          <w:rStyle w:val="c1"/>
          <w:rFonts w:ascii="Times New Roman" w:hAnsi="Times New Roman" w:cs="Times New Roman"/>
          <w:color w:val="000000"/>
          <w:sz w:val="28"/>
          <w:szCs w:val="28"/>
        </w:rPr>
        <w:t>ньшую, аналогичную по строению. Например, отглагольные существительные типа</w:t>
      </w:r>
      <w:r w:rsidRPr="00114C07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 реш</w:t>
      </w:r>
      <w:r w:rsidRPr="00114C07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114C07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ние, уведомл</w:t>
      </w:r>
      <w:r w:rsidRPr="00114C07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114C07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ние, узакон</w:t>
      </w:r>
      <w:r w:rsidRPr="00114C07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114C07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ние, укрепл</w:t>
      </w:r>
      <w:r w:rsidRPr="00114C07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114C07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ние, укорен</w:t>
      </w:r>
      <w:r w:rsidRPr="00114C07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114C07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ние, умерщвл</w:t>
      </w:r>
      <w:r w:rsidRPr="00114C07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114C07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ние</w:t>
      </w:r>
      <w:r w:rsidRPr="00114C07">
        <w:rPr>
          <w:rStyle w:val="c1"/>
          <w:rFonts w:ascii="Times New Roman" w:hAnsi="Times New Roman" w:cs="Times New Roman"/>
          <w:color w:val="000000"/>
          <w:sz w:val="28"/>
          <w:szCs w:val="28"/>
        </w:rPr>
        <w:t> имеют ударение на суффиксе </w:t>
      </w:r>
      <w:r w:rsidRPr="00114C07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proofErr w:type="spellStart"/>
      <w:r w:rsidRPr="00114C07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114C07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ни</w:t>
      </w:r>
      <w:proofErr w:type="spellEnd"/>
      <w:r w:rsidRPr="00114C07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-. </w:t>
      </w:r>
      <w:r w:rsidRPr="00114C07">
        <w:rPr>
          <w:rStyle w:val="c1"/>
          <w:rFonts w:ascii="Times New Roman" w:hAnsi="Times New Roman" w:cs="Times New Roman"/>
          <w:color w:val="000000"/>
          <w:sz w:val="28"/>
          <w:szCs w:val="28"/>
        </w:rPr>
        <w:t>  Наряду с ними существует целая группа слов такого же типа образования, которая имеет ударение на корне. Эти слова составляют м</w:t>
      </w:r>
      <w:r w:rsidRPr="00114C07">
        <w:rPr>
          <w:rStyle w:val="c7"/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114C07">
        <w:rPr>
          <w:rStyle w:val="c1"/>
          <w:rFonts w:ascii="Times New Roman" w:hAnsi="Times New Roman" w:cs="Times New Roman"/>
          <w:color w:val="000000"/>
          <w:sz w:val="28"/>
          <w:szCs w:val="28"/>
        </w:rPr>
        <w:t>ньшую группу, и их произношение приходится специально запоминать: </w:t>
      </w:r>
      <w:r w:rsidRPr="00114C07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нам</w:t>
      </w:r>
      <w:r w:rsidRPr="00114C07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114C07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рение, упр</w:t>
      </w:r>
      <w:r w:rsidRPr="00114C07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114C07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чение, обесп</w:t>
      </w:r>
      <w:r w:rsidRPr="00114C07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114C07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чение, сосредот</w:t>
      </w:r>
      <w:r w:rsidRPr="00114C07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114C07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чение, гл</w:t>
      </w:r>
      <w:r w:rsidRPr="00114C07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Pr="00114C07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жение, кв</w:t>
      </w:r>
      <w:r w:rsidRPr="00114C07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Pr="00114C07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шение, кр</w:t>
      </w:r>
      <w:r w:rsidRPr="00114C07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Pr="00114C07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шение </w:t>
      </w:r>
      <w:r w:rsidRPr="00114C07">
        <w:rPr>
          <w:rStyle w:val="c2"/>
          <w:rFonts w:ascii="Times New Roman" w:hAnsi="Times New Roman" w:cs="Times New Roman"/>
          <w:color w:val="000000"/>
          <w:sz w:val="28"/>
          <w:szCs w:val="28"/>
        </w:rPr>
        <w:t>и др.</w:t>
      </w:r>
    </w:p>
    <w:p w:rsidR="00DF117A" w:rsidRDefault="00DF117A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Иногда</w:t>
      </w:r>
      <w:r>
        <w:rPr>
          <w:rStyle w:val="c7"/>
          <w:b/>
          <w:b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имеет место ложная аналогия:</w:t>
      </w:r>
      <w:r>
        <w:rPr>
          <w:rStyle w:val="c7"/>
          <w:b/>
          <w:b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вариант постановки ударения в слове выбирается в опоре на другое слово, не имеющее с первым прямой</w:t>
      </w:r>
      <w:r>
        <w:rPr>
          <w:rStyle w:val="c1"/>
          <w:color w:val="FF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лексической и грамматической связи.</w:t>
      </w:r>
      <w:r>
        <w:rPr>
          <w:rStyle w:val="c1"/>
          <w:color w:val="FF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 xml:space="preserve">Так, например, неправильно </w:t>
      </w:r>
      <w:r>
        <w:rPr>
          <w:rStyle w:val="c1"/>
          <w:color w:val="000000"/>
          <w:sz w:val="28"/>
          <w:szCs w:val="28"/>
        </w:rPr>
        <w:lastRenderedPageBreak/>
        <w:t>произносят слова </w:t>
      </w:r>
      <w:r>
        <w:rPr>
          <w:rStyle w:val="c1"/>
          <w:i/>
          <w:iCs/>
          <w:color w:val="000000"/>
          <w:sz w:val="28"/>
          <w:szCs w:val="28"/>
        </w:rPr>
        <w:t>газопр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вод, мусоропр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вод</w:t>
      </w:r>
      <w:r>
        <w:rPr>
          <w:rStyle w:val="c1"/>
          <w:color w:val="000000"/>
          <w:sz w:val="28"/>
          <w:szCs w:val="28"/>
        </w:rPr>
        <w:t> по ложной аналогии со словом </w:t>
      </w:r>
      <w:r>
        <w:rPr>
          <w:rStyle w:val="c1"/>
          <w:i/>
          <w:iCs/>
          <w:color w:val="000000"/>
          <w:sz w:val="28"/>
          <w:szCs w:val="28"/>
        </w:rPr>
        <w:t>пр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вод</w:t>
      </w:r>
      <w:r>
        <w:rPr>
          <w:rStyle w:val="c1"/>
          <w:color w:val="000000"/>
          <w:sz w:val="28"/>
          <w:szCs w:val="28"/>
        </w:rPr>
        <w:t> </w:t>
      </w:r>
      <w:r>
        <w:rPr>
          <w:rStyle w:val="c1"/>
          <w:i/>
          <w:iCs/>
          <w:color w:val="000000"/>
          <w:sz w:val="28"/>
          <w:szCs w:val="28"/>
        </w:rPr>
        <w:t>(электрический).</w:t>
      </w:r>
      <w:r>
        <w:rPr>
          <w:rStyle w:val="c1"/>
          <w:color w:val="000000"/>
          <w:sz w:val="28"/>
          <w:szCs w:val="28"/>
        </w:rPr>
        <w:t> </w:t>
      </w:r>
    </w:p>
    <w:p w:rsidR="00DF117A" w:rsidRDefault="00DF117A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Нужно произносить: </w:t>
      </w:r>
      <w:r>
        <w:rPr>
          <w:rStyle w:val="c1"/>
          <w:i/>
          <w:iCs/>
          <w:color w:val="000000"/>
          <w:sz w:val="28"/>
          <w:szCs w:val="28"/>
        </w:rPr>
        <w:t>газопров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д, мусоропров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д</w:t>
      </w:r>
      <w:r>
        <w:rPr>
          <w:rStyle w:val="c1"/>
          <w:color w:val="000000"/>
          <w:sz w:val="28"/>
          <w:szCs w:val="28"/>
        </w:rPr>
        <w:t>, </w:t>
      </w:r>
      <w:r>
        <w:rPr>
          <w:rStyle w:val="c1"/>
          <w:i/>
          <w:iCs/>
          <w:color w:val="000000"/>
          <w:sz w:val="28"/>
          <w:szCs w:val="28"/>
        </w:rPr>
        <w:t>нефтепров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д, бензопров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д, путепров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д </w:t>
      </w:r>
      <w:r>
        <w:rPr>
          <w:rStyle w:val="c1"/>
          <w:color w:val="000000"/>
          <w:sz w:val="28"/>
          <w:szCs w:val="28"/>
        </w:rPr>
        <w:t>и др.</w:t>
      </w:r>
    </w:p>
    <w:p w:rsidR="00A405E7" w:rsidRPr="00AA3808" w:rsidRDefault="00A405E7" w:rsidP="0036533A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3808">
        <w:rPr>
          <w:rFonts w:ascii="Times New Roman" w:hAnsi="Times New Roman" w:cs="Times New Roman"/>
          <w:sz w:val="28"/>
          <w:szCs w:val="28"/>
        </w:rPr>
        <w:t>Действие тенденции к ритмическому равновесию</w:t>
      </w:r>
      <w:r w:rsidR="00AA3808">
        <w:rPr>
          <w:rFonts w:ascii="Times New Roman" w:hAnsi="Times New Roman" w:cs="Times New Roman"/>
          <w:sz w:val="28"/>
          <w:szCs w:val="28"/>
        </w:rPr>
        <w:t>.</w:t>
      </w:r>
    </w:p>
    <w:p w:rsidR="00DF117A" w:rsidRDefault="00DF117A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Тенденция к ритмическому равновесию заключается в смещении ударения к центру слова. Проявляется у слов разных частей речи, например, </w:t>
      </w:r>
      <w:proofErr w:type="gramStart"/>
      <w:r>
        <w:rPr>
          <w:rStyle w:val="c1"/>
          <w:color w:val="000000"/>
          <w:sz w:val="28"/>
          <w:szCs w:val="28"/>
        </w:rPr>
        <w:t>у  четырех</w:t>
      </w:r>
      <w:proofErr w:type="gramEnd"/>
      <w:r>
        <w:rPr>
          <w:rStyle w:val="c1"/>
          <w:color w:val="000000"/>
          <w:sz w:val="28"/>
          <w:szCs w:val="28"/>
        </w:rPr>
        <w:t>- пяти- шестисложных глаголов. Слова </w:t>
      </w:r>
      <w:r>
        <w:rPr>
          <w:rStyle w:val="c1"/>
          <w:i/>
          <w:iCs/>
          <w:color w:val="000000"/>
          <w:sz w:val="28"/>
          <w:szCs w:val="28"/>
        </w:rPr>
        <w:t xml:space="preserve">аккомпанировать, </w:t>
      </w:r>
      <w:proofErr w:type="gramStart"/>
      <w:r>
        <w:rPr>
          <w:rStyle w:val="c1"/>
          <w:i/>
          <w:iCs/>
          <w:color w:val="000000"/>
          <w:sz w:val="28"/>
          <w:szCs w:val="28"/>
        </w:rPr>
        <w:t>вальсировать</w:t>
      </w:r>
      <w:r>
        <w:rPr>
          <w:rStyle w:val="c1"/>
          <w:color w:val="000000"/>
          <w:sz w:val="28"/>
          <w:szCs w:val="28"/>
        </w:rPr>
        <w:t> </w:t>
      </w:r>
      <w:r>
        <w:rPr>
          <w:rStyle w:val="c1"/>
          <w:i/>
          <w:i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согласно</w:t>
      </w:r>
      <w:proofErr w:type="gramEnd"/>
      <w:r>
        <w:rPr>
          <w:rStyle w:val="c1"/>
          <w:color w:val="000000"/>
          <w:sz w:val="28"/>
          <w:szCs w:val="28"/>
        </w:rPr>
        <w:t xml:space="preserve"> современным литературным нормам произносятся только как </w:t>
      </w:r>
      <w:r>
        <w:rPr>
          <w:rStyle w:val="c1"/>
          <w:i/>
          <w:iCs/>
          <w:color w:val="000000"/>
          <w:sz w:val="28"/>
          <w:szCs w:val="28"/>
        </w:rPr>
        <w:t>аккомпан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ровать, вальс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ровать, </w:t>
      </w:r>
      <w:r>
        <w:rPr>
          <w:rStyle w:val="c1"/>
          <w:color w:val="000000"/>
          <w:sz w:val="28"/>
          <w:szCs w:val="28"/>
        </w:rPr>
        <w:t>хотя ранее существовали варианты </w:t>
      </w:r>
      <w:r>
        <w:rPr>
          <w:rStyle w:val="c1"/>
          <w:i/>
          <w:iCs/>
          <w:color w:val="000000"/>
          <w:sz w:val="28"/>
          <w:szCs w:val="28"/>
        </w:rPr>
        <w:t>аккомпаниров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ть, вальсиров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ть.</w:t>
      </w:r>
      <w:r>
        <w:rPr>
          <w:rStyle w:val="c1"/>
          <w:color w:val="000000"/>
          <w:sz w:val="28"/>
          <w:szCs w:val="28"/>
        </w:rPr>
        <w:t> У глаголов </w:t>
      </w:r>
      <w:r>
        <w:rPr>
          <w:rStyle w:val="c1"/>
          <w:i/>
          <w:iCs/>
          <w:color w:val="000000"/>
          <w:sz w:val="28"/>
          <w:szCs w:val="28"/>
        </w:rPr>
        <w:t>нормиров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ть, маркиров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ть </w:t>
      </w:r>
      <w:r>
        <w:rPr>
          <w:rStyle w:val="c1"/>
          <w:color w:val="000000"/>
          <w:sz w:val="28"/>
          <w:szCs w:val="28"/>
        </w:rPr>
        <w:t>отмечаются в качестве равноправных варианты </w:t>
      </w:r>
      <w:r>
        <w:rPr>
          <w:rStyle w:val="c1"/>
          <w:i/>
          <w:iCs/>
          <w:color w:val="000000"/>
          <w:sz w:val="28"/>
          <w:szCs w:val="28"/>
        </w:rPr>
        <w:t>норм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ровать, марк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ровать.</w:t>
      </w:r>
      <w:r>
        <w:rPr>
          <w:rStyle w:val="c1"/>
          <w:color w:val="000000"/>
          <w:sz w:val="28"/>
          <w:szCs w:val="28"/>
        </w:rPr>
        <w:t> </w:t>
      </w:r>
      <w:r>
        <w:rPr>
          <w:rStyle w:val="c1"/>
          <w:i/>
          <w:i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     </w:t>
      </w:r>
      <w:r>
        <w:rPr>
          <w:rStyle w:val="c1"/>
          <w:i/>
          <w:iCs/>
          <w:color w:val="000000"/>
          <w:sz w:val="28"/>
          <w:szCs w:val="28"/>
        </w:rPr>
        <w:t> </w:t>
      </w:r>
      <w:r>
        <w:rPr>
          <w:rStyle w:val="c2"/>
          <w:color w:val="000000"/>
          <w:sz w:val="28"/>
          <w:szCs w:val="28"/>
        </w:rPr>
        <w:t>   </w:t>
      </w:r>
    </w:p>
    <w:p w:rsidR="00DF117A" w:rsidRDefault="00DF117A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 xml:space="preserve">Некоторые многосложные глаголы </w:t>
      </w:r>
      <w:proofErr w:type="gramStart"/>
      <w:r>
        <w:rPr>
          <w:rStyle w:val="c1"/>
          <w:color w:val="000000"/>
          <w:sz w:val="28"/>
          <w:szCs w:val="28"/>
        </w:rPr>
        <w:t>сохраняют  первоначальный</w:t>
      </w:r>
      <w:proofErr w:type="gramEnd"/>
      <w:r>
        <w:rPr>
          <w:rStyle w:val="c1"/>
          <w:color w:val="000000"/>
          <w:sz w:val="28"/>
          <w:szCs w:val="28"/>
        </w:rPr>
        <w:t xml:space="preserve"> вариант постановки ударения. Такие слова надо запоминать, чтобы употреблять правильно:</w:t>
      </w:r>
      <w:r>
        <w:rPr>
          <w:rStyle w:val="c1"/>
          <w:i/>
          <w:iCs/>
          <w:color w:val="000000"/>
          <w:sz w:val="28"/>
          <w:szCs w:val="28"/>
        </w:rPr>
        <w:t> пломбиров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ть, премиров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ть, гравиров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ть, гофриров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1"/>
          <w:i/>
          <w:iCs/>
          <w:color w:val="000000"/>
          <w:sz w:val="28"/>
          <w:szCs w:val="28"/>
        </w:rPr>
        <w:t>ть и др.</w:t>
      </w:r>
    </w:p>
    <w:p w:rsidR="00A405E7" w:rsidRPr="00446696" w:rsidRDefault="00A405E7" w:rsidP="0036533A">
      <w:pPr>
        <w:pStyle w:val="c5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446696">
        <w:rPr>
          <w:rStyle w:val="c7"/>
          <w:bCs/>
          <w:sz w:val="28"/>
          <w:szCs w:val="28"/>
        </w:rPr>
        <w:t>Действие тенденции</w:t>
      </w:r>
      <w:r w:rsidRPr="00446696">
        <w:rPr>
          <w:rStyle w:val="c1"/>
          <w:sz w:val="28"/>
          <w:szCs w:val="28"/>
        </w:rPr>
        <w:t> </w:t>
      </w:r>
      <w:r w:rsidRPr="00446696">
        <w:rPr>
          <w:rStyle w:val="c2"/>
          <w:bCs/>
          <w:sz w:val="28"/>
          <w:szCs w:val="28"/>
        </w:rPr>
        <w:t>к переносу ударения</w:t>
      </w:r>
      <w:r w:rsidR="00DF117A">
        <w:rPr>
          <w:rStyle w:val="c2"/>
          <w:bCs/>
          <w:sz w:val="28"/>
          <w:szCs w:val="28"/>
        </w:rPr>
        <w:t>.</w:t>
      </w:r>
    </w:p>
    <w:p w:rsidR="00CF214C" w:rsidRDefault="00CF214C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У двухсложных и трехсложных имен существительных мужского рода</w:t>
      </w:r>
      <w:r>
        <w:rPr>
          <w:rStyle w:val="c1"/>
          <w:i/>
          <w:iCs/>
          <w:color w:val="000000"/>
          <w:sz w:val="28"/>
          <w:szCs w:val="28"/>
        </w:rPr>
        <w:t> </w:t>
      </w:r>
      <w:r>
        <w:rPr>
          <w:rStyle w:val="c2"/>
          <w:color w:val="000000"/>
          <w:sz w:val="28"/>
          <w:szCs w:val="28"/>
        </w:rPr>
        <w:t>наблюдается тенденция к переносу ударения с последнего слога на предшествующий (регрессивное ударение).</w:t>
      </w:r>
    </w:p>
    <w:p w:rsidR="00CF214C" w:rsidRDefault="00CF214C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У одних существительных этот процесс закончился: когда-то произносили </w:t>
      </w:r>
      <w:r>
        <w:rPr>
          <w:rStyle w:val="c1"/>
          <w:i/>
          <w:iCs/>
          <w:color w:val="000000"/>
          <w:sz w:val="28"/>
          <w:szCs w:val="28"/>
        </w:rPr>
        <w:t>ток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рь, насм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 xml:space="preserve">рк, </w:t>
      </w:r>
      <w:proofErr w:type="gramStart"/>
      <w:r>
        <w:rPr>
          <w:rStyle w:val="c1"/>
          <w:i/>
          <w:iCs/>
          <w:color w:val="000000"/>
          <w:sz w:val="28"/>
          <w:szCs w:val="28"/>
        </w:rPr>
        <w:t>призр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к,  возд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у</w:t>
      </w:r>
      <w:r>
        <w:rPr>
          <w:rStyle w:val="c1"/>
          <w:i/>
          <w:iCs/>
          <w:color w:val="000000"/>
          <w:sz w:val="28"/>
          <w:szCs w:val="28"/>
        </w:rPr>
        <w:t>х</w:t>
      </w:r>
      <w:proofErr w:type="gramEnd"/>
      <w:r>
        <w:rPr>
          <w:rStyle w:val="c1"/>
          <w:i/>
          <w:iCs/>
          <w:color w:val="000000"/>
          <w:sz w:val="28"/>
          <w:szCs w:val="28"/>
        </w:rPr>
        <w:t>, жемч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у</w:t>
      </w:r>
      <w:r>
        <w:rPr>
          <w:rStyle w:val="c1"/>
          <w:i/>
          <w:iCs/>
          <w:color w:val="000000"/>
          <w:sz w:val="28"/>
          <w:szCs w:val="28"/>
        </w:rPr>
        <w:t>г </w:t>
      </w:r>
      <w:r>
        <w:rPr>
          <w:rStyle w:val="c1"/>
          <w:color w:val="000000"/>
          <w:sz w:val="28"/>
          <w:szCs w:val="28"/>
        </w:rPr>
        <w:t>и др., в настоящее время  закреплен как нормативный  другой вариант постановки ударения - </w:t>
      </w:r>
      <w:r>
        <w:rPr>
          <w:rStyle w:val="c1"/>
          <w:i/>
          <w:iCs/>
          <w:color w:val="000000"/>
          <w:sz w:val="28"/>
          <w:szCs w:val="28"/>
        </w:rPr>
        <w:t>т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карь, к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нкурс, н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сморк, пр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зрак </w:t>
      </w:r>
      <w:r>
        <w:rPr>
          <w:rStyle w:val="c1"/>
          <w:color w:val="000000"/>
          <w:sz w:val="28"/>
          <w:szCs w:val="28"/>
        </w:rPr>
        <w:t>и др</w:t>
      </w:r>
      <w:r>
        <w:rPr>
          <w:rStyle w:val="c11"/>
          <w:i/>
          <w:iCs/>
          <w:color w:val="000000"/>
          <w:sz w:val="28"/>
          <w:szCs w:val="28"/>
        </w:rPr>
        <w:t>.</w:t>
      </w:r>
    </w:p>
    <w:p w:rsidR="00CF214C" w:rsidRDefault="00CF214C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 других словах процесс перехода ударения продолжается до сих пор и проявляется в наличии вариантов: </w:t>
      </w:r>
      <w:r>
        <w:rPr>
          <w:rStyle w:val="c1"/>
          <w:i/>
          <w:iCs/>
          <w:color w:val="000000"/>
          <w:sz w:val="28"/>
          <w:szCs w:val="28"/>
        </w:rPr>
        <w:t>твор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г </w:t>
      </w:r>
      <w:proofErr w:type="gramStart"/>
      <w:r>
        <w:rPr>
          <w:rStyle w:val="c1"/>
          <w:color w:val="000000"/>
          <w:sz w:val="28"/>
          <w:szCs w:val="28"/>
        </w:rPr>
        <w:t>и  доп.</w:t>
      </w:r>
      <w:proofErr w:type="gramEnd"/>
      <w:r>
        <w:rPr>
          <w:rStyle w:val="c1"/>
          <w:color w:val="000000"/>
          <w:sz w:val="28"/>
          <w:szCs w:val="28"/>
        </w:rPr>
        <w:t> </w:t>
      </w:r>
      <w:r>
        <w:rPr>
          <w:rStyle w:val="c1"/>
          <w:i/>
          <w:iCs/>
          <w:color w:val="000000"/>
          <w:sz w:val="28"/>
          <w:szCs w:val="28"/>
        </w:rPr>
        <w:t>тв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рог</w:t>
      </w:r>
      <w:r>
        <w:rPr>
          <w:rStyle w:val="c1"/>
          <w:color w:val="000000"/>
          <w:sz w:val="28"/>
          <w:szCs w:val="28"/>
        </w:rPr>
        <w:t>, </w:t>
      </w:r>
      <w:r>
        <w:rPr>
          <w:rStyle w:val="c1"/>
          <w:i/>
          <w:iCs/>
          <w:color w:val="000000"/>
          <w:sz w:val="28"/>
          <w:szCs w:val="28"/>
        </w:rPr>
        <w:t>догов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р</w:t>
      </w:r>
      <w:r>
        <w:rPr>
          <w:rStyle w:val="c1"/>
          <w:color w:val="000000"/>
          <w:sz w:val="28"/>
          <w:szCs w:val="28"/>
        </w:rPr>
        <w:t> и  доп. </w:t>
      </w:r>
      <w:r>
        <w:rPr>
          <w:rStyle w:val="c1"/>
          <w:i/>
          <w:iCs/>
          <w:color w:val="000000"/>
          <w:sz w:val="28"/>
          <w:szCs w:val="28"/>
        </w:rPr>
        <w:t>д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говор</w:t>
      </w:r>
      <w:r>
        <w:rPr>
          <w:rStyle w:val="c2"/>
          <w:color w:val="000000"/>
          <w:sz w:val="28"/>
          <w:szCs w:val="28"/>
        </w:rPr>
        <w:t>.</w:t>
      </w:r>
    </w:p>
    <w:p w:rsidR="00CF214C" w:rsidRDefault="00CF214C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Действие тенденции не абсолютно. Во многих случаях </w:t>
      </w:r>
      <w:proofErr w:type="gramStart"/>
      <w:r>
        <w:rPr>
          <w:rStyle w:val="c1"/>
          <w:color w:val="000000"/>
          <w:sz w:val="28"/>
          <w:szCs w:val="28"/>
        </w:rPr>
        <w:t>появляющиеся  акцентные</w:t>
      </w:r>
      <w:proofErr w:type="gramEnd"/>
      <w:r>
        <w:rPr>
          <w:rStyle w:val="c1"/>
          <w:color w:val="000000"/>
          <w:sz w:val="28"/>
          <w:szCs w:val="28"/>
        </w:rPr>
        <w:t xml:space="preserve"> варианты носят ошибочный характер:  </w:t>
      </w:r>
      <w:r>
        <w:rPr>
          <w:rStyle w:val="c1"/>
          <w:i/>
          <w:iCs/>
          <w:color w:val="000000"/>
          <w:sz w:val="28"/>
          <w:szCs w:val="28"/>
        </w:rPr>
        <w:t>кварт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л</w:t>
      </w:r>
      <w:r>
        <w:rPr>
          <w:rStyle w:val="c1"/>
          <w:color w:val="000000"/>
          <w:sz w:val="28"/>
          <w:szCs w:val="28"/>
        </w:rPr>
        <w:t> (неправ. – </w:t>
      </w:r>
      <w:r>
        <w:rPr>
          <w:rStyle w:val="c1"/>
          <w:i/>
          <w:iCs/>
          <w:color w:val="000000"/>
          <w:sz w:val="28"/>
          <w:szCs w:val="28"/>
        </w:rPr>
        <w:t>кв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ртал</w:t>
      </w:r>
      <w:r>
        <w:rPr>
          <w:rStyle w:val="c1"/>
          <w:color w:val="000000"/>
          <w:sz w:val="28"/>
          <w:szCs w:val="28"/>
        </w:rPr>
        <w:t>); </w:t>
      </w:r>
      <w:r>
        <w:rPr>
          <w:rStyle w:val="c1"/>
          <w:i/>
          <w:iCs/>
          <w:color w:val="000000"/>
          <w:sz w:val="28"/>
          <w:szCs w:val="28"/>
        </w:rPr>
        <w:t>диспанс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е</w:t>
      </w:r>
      <w:r>
        <w:rPr>
          <w:rStyle w:val="c1"/>
          <w:i/>
          <w:iCs/>
          <w:color w:val="000000"/>
          <w:sz w:val="28"/>
          <w:szCs w:val="28"/>
        </w:rPr>
        <w:t>р</w:t>
      </w:r>
      <w:r>
        <w:rPr>
          <w:rStyle w:val="c1"/>
          <w:color w:val="000000"/>
          <w:sz w:val="28"/>
          <w:szCs w:val="28"/>
        </w:rPr>
        <w:t> (неправ. – </w:t>
      </w:r>
      <w:r>
        <w:rPr>
          <w:rStyle w:val="c1"/>
          <w:i/>
          <w:iCs/>
          <w:color w:val="000000"/>
          <w:sz w:val="28"/>
          <w:szCs w:val="28"/>
        </w:rPr>
        <w:t>дисп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нсер</w:t>
      </w:r>
      <w:r>
        <w:rPr>
          <w:rStyle w:val="c1"/>
          <w:color w:val="000000"/>
          <w:sz w:val="28"/>
          <w:szCs w:val="28"/>
        </w:rPr>
        <w:t>); </w:t>
      </w:r>
      <w:r>
        <w:rPr>
          <w:rStyle w:val="c1"/>
          <w:i/>
          <w:iCs/>
          <w:color w:val="000000"/>
          <w:sz w:val="28"/>
          <w:szCs w:val="28"/>
        </w:rPr>
        <w:t>катал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г</w:t>
      </w:r>
      <w:r>
        <w:rPr>
          <w:rStyle w:val="c1"/>
          <w:color w:val="000000"/>
          <w:sz w:val="28"/>
          <w:szCs w:val="28"/>
        </w:rPr>
        <w:t> (неправ.  – </w:t>
      </w:r>
      <w:r>
        <w:rPr>
          <w:rStyle w:val="c1"/>
          <w:i/>
          <w:iCs/>
          <w:color w:val="000000"/>
          <w:sz w:val="28"/>
          <w:szCs w:val="28"/>
        </w:rPr>
        <w:t>кат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лог</w:t>
      </w:r>
      <w:r>
        <w:rPr>
          <w:rStyle w:val="c1"/>
          <w:color w:val="000000"/>
          <w:sz w:val="28"/>
          <w:szCs w:val="28"/>
        </w:rPr>
        <w:t>), </w:t>
      </w:r>
      <w:r>
        <w:rPr>
          <w:rStyle w:val="c1"/>
          <w:i/>
          <w:iCs/>
          <w:color w:val="000000"/>
          <w:sz w:val="28"/>
          <w:szCs w:val="28"/>
        </w:rPr>
        <w:t>некрол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г</w:t>
      </w:r>
      <w:r>
        <w:rPr>
          <w:rStyle w:val="c1"/>
          <w:color w:val="000000"/>
          <w:sz w:val="28"/>
          <w:szCs w:val="28"/>
        </w:rPr>
        <w:t> (неправ.  – </w:t>
      </w:r>
      <w:r>
        <w:rPr>
          <w:rStyle w:val="c1"/>
          <w:i/>
          <w:iCs/>
          <w:color w:val="000000"/>
          <w:sz w:val="28"/>
          <w:szCs w:val="28"/>
        </w:rPr>
        <w:t>некр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лог</w:t>
      </w:r>
      <w:r>
        <w:rPr>
          <w:rStyle w:val="c2"/>
          <w:color w:val="000000"/>
          <w:sz w:val="28"/>
          <w:szCs w:val="28"/>
        </w:rPr>
        <w:t>) и др.</w:t>
      </w:r>
    </w:p>
    <w:p w:rsidR="00CF214C" w:rsidRDefault="00CF214C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У двухсложных и трехсложных имен существительных женского рода наблюдается перемещение ударения с первого слога на последующий (прогрессивное ударение).</w:t>
      </w:r>
    </w:p>
    <w:p w:rsidR="00CF214C" w:rsidRDefault="00CF214C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Так, слово </w:t>
      </w:r>
      <w:r>
        <w:rPr>
          <w:rStyle w:val="c1"/>
          <w:i/>
          <w:iCs/>
          <w:color w:val="000000"/>
          <w:sz w:val="28"/>
          <w:szCs w:val="28"/>
        </w:rPr>
        <w:t>б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ржа </w:t>
      </w:r>
      <w:r>
        <w:rPr>
          <w:rStyle w:val="c1"/>
          <w:color w:val="000000"/>
          <w:sz w:val="28"/>
          <w:szCs w:val="28"/>
        </w:rPr>
        <w:t>может произноситься и как </w:t>
      </w:r>
      <w:r>
        <w:rPr>
          <w:rStyle w:val="c1"/>
          <w:i/>
          <w:iCs/>
          <w:color w:val="000000"/>
          <w:sz w:val="28"/>
          <w:szCs w:val="28"/>
        </w:rPr>
        <w:t>барж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>, слова </w:t>
      </w:r>
      <w:proofErr w:type="gramStart"/>
      <w:r>
        <w:rPr>
          <w:rStyle w:val="c1"/>
          <w:i/>
          <w:iCs/>
          <w:color w:val="000000"/>
          <w:sz w:val="28"/>
          <w:szCs w:val="28"/>
        </w:rPr>
        <w:t>к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рза,  к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е</w:t>
      </w:r>
      <w:r>
        <w:rPr>
          <w:rStyle w:val="c1"/>
          <w:i/>
          <w:iCs/>
          <w:color w:val="000000"/>
          <w:sz w:val="28"/>
          <w:szCs w:val="28"/>
        </w:rPr>
        <w:t>та</w:t>
      </w:r>
      <w:proofErr w:type="gramEnd"/>
      <w:r>
        <w:rPr>
          <w:rStyle w:val="c1"/>
          <w:color w:val="000000"/>
          <w:sz w:val="28"/>
          <w:szCs w:val="28"/>
        </w:rPr>
        <w:t> имеют допустимые акцентные варианты </w:t>
      </w:r>
      <w:r>
        <w:rPr>
          <w:rStyle w:val="c1"/>
          <w:i/>
          <w:iCs/>
          <w:color w:val="000000"/>
          <w:sz w:val="28"/>
          <w:szCs w:val="28"/>
        </w:rPr>
        <w:t>кирз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, кет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>. У слов </w:t>
      </w:r>
      <w:r>
        <w:rPr>
          <w:rStyle w:val="c1"/>
          <w:i/>
          <w:iCs/>
          <w:color w:val="000000"/>
          <w:sz w:val="28"/>
          <w:szCs w:val="28"/>
        </w:rPr>
        <w:t>фрез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color w:val="000000"/>
          <w:sz w:val="28"/>
          <w:szCs w:val="28"/>
        </w:rPr>
        <w:t>,</w:t>
      </w:r>
      <w:r>
        <w:rPr>
          <w:rStyle w:val="c1"/>
          <w:i/>
          <w:iCs/>
          <w:color w:val="000000"/>
          <w:sz w:val="28"/>
          <w:szCs w:val="28"/>
        </w:rPr>
        <w:t> фольг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 xml:space="preserve">процесс перехода ударения завершается: первоначальный </w:t>
      </w:r>
      <w:r>
        <w:rPr>
          <w:rStyle w:val="c1"/>
          <w:color w:val="000000"/>
          <w:sz w:val="28"/>
          <w:szCs w:val="28"/>
        </w:rPr>
        <w:lastRenderedPageBreak/>
        <w:t>вариант постановки ударения –</w:t>
      </w:r>
      <w:r>
        <w:rPr>
          <w:rStyle w:val="c1"/>
          <w:i/>
          <w:iCs/>
          <w:color w:val="000000"/>
          <w:sz w:val="28"/>
          <w:szCs w:val="28"/>
        </w:rPr>
        <w:t> фр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е</w:t>
      </w:r>
      <w:r>
        <w:rPr>
          <w:rStyle w:val="c1"/>
          <w:i/>
          <w:iCs/>
          <w:color w:val="000000"/>
          <w:sz w:val="28"/>
          <w:szCs w:val="28"/>
        </w:rPr>
        <w:t>за, ф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льга -</w:t>
      </w:r>
      <w:r>
        <w:rPr>
          <w:rStyle w:val="c1"/>
          <w:color w:val="000000"/>
          <w:sz w:val="28"/>
          <w:szCs w:val="28"/>
        </w:rPr>
        <w:t> расценивается как допустимый, но устаревающий. А постановка ударения в слове </w:t>
      </w:r>
      <w:proofErr w:type="gramStart"/>
      <w:r>
        <w:rPr>
          <w:rStyle w:val="c1"/>
          <w:i/>
          <w:iCs/>
          <w:color w:val="000000"/>
          <w:sz w:val="28"/>
          <w:szCs w:val="28"/>
        </w:rPr>
        <w:t>хв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я </w:t>
      </w:r>
      <w:r>
        <w:rPr>
          <w:rStyle w:val="c2"/>
          <w:color w:val="000000"/>
          <w:sz w:val="28"/>
          <w:szCs w:val="28"/>
        </w:rPr>
        <w:t> остается</w:t>
      </w:r>
      <w:proofErr w:type="gramEnd"/>
      <w:r>
        <w:rPr>
          <w:rStyle w:val="c2"/>
          <w:color w:val="000000"/>
          <w:sz w:val="28"/>
          <w:szCs w:val="28"/>
        </w:rPr>
        <w:t xml:space="preserve"> единственно правильным акцентным вариантом.</w:t>
      </w:r>
    </w:p>
    <w:p w:rsidR="00CF214C" w:rsidRDefault="00CF214C" w:rsidP="0036533A">
      <w:pPr>
        <w:pStyle w:val="c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Перенос </w:t>
      </w:r>
      <w:proofErr w:type="gramStart"/>
      <w:r>
        <w:rPr>
          <w:rStyle w:val="c1"/>
          <w:color w:val="000000"/>
          <w:sz w:val="28"/>
          <w:szCs w:val="28"/>
        </w:rPr>
        <w:t>ударения  характерен</w:t>
      </w:r>
      <w:proofErr w:type="gramEnd"/>
      <w:r>
        <w:rPr>
          <w:rStyle w:val="c1"/>
          <w:color w:val="000000"/>
          <w:sz w:val="28"/>
          <w:szCs w:val="28"/>
        </w:rPr>
        <w:t xml:space="preserve"> также для многих заимствованных слов, которые с течением времени приспосабливаются к законам произношения русского языка:  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нкара – Анкар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, Хир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сима – Хирос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ма.</w:t>
      </w:r>
      <w:r>
        <w:rPr>
          <w:rStyle w:val="c1"/>
          <w:color w:val="000000"/>
          <w:sz w:val="28"/>
          <w:szCs w:val="28"/>
        </w:rPr>
        <w:t> Однако многие заимствованные слова часто сохраняют ударение, которое у них было в языке - источнике: </w:t>
      </w:r>
      <w:r>
        <w:rPr>
          <w:rStyle w:val="c1"/>
          <w:i/>
          <w:iCs/>
          <w:color w:val="000000"/>
          <w:sz w:val="28"/>
          <w:szCs w:val="28"/>
        </w:rPr>
        <w:t>апостр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ф, жалюз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(франц.), </w:t>
      </w:r>
      <w:r>
        <w:rPr>
          <w:rStyle w:val="c1"/>
          <w:i/>
          <w:iCs/>
          <w:color w:val="000000"/>
          <w:sz w:val="28"/>
          <w:szCs w:val="28"/>
        </w:rPr>
        <w:t>г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е</w:t>
      </w:r>
      <w:r>
        <w:rPr>
          <w:rStyle w:val="c1"/>
          <w:i/>
          <w:iCs/>
          <w:color w:val="000000"/>
          <w:sz w:val="28"/>
          <w:szCs w:val="28"/>
        </w:rPr>
        <w:t>незис</w:t>
      </w:r>
      <w:r>
        <w:rPr>
          <w:rStyle w:val="c1"/>
          <w:color w:val="000000"/>
          <w:sz w:val="28"/>
          <w:szCs w:val="28"/>
        </w:rPr>
        <w:t> (англ.), </w:t>
      </w:r>
      <w:r>
        <w:rPr>
          <w:rStyle w:val="c1"/>
          <w:i/>
          <w:iCs/>
          <w:color w:val="000000"/>
          <w:sz w:val="28"/>
          <w:szCs w:val="28"/>
        </w:rPr>
        <w:t>ф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рзац </w:t>
      </w:r>
      <w:r>
        <w:rPr>
          <w:rStyle w:val="c1"/>
          <w:color w:val="000000"/>
          <w:sz w:val="28"/>
          <w:szCs w:val="28"/>
        </w:rPr>
        <w:t>(нем.).</w:t>
      </w:r>
    </w:p>
    <w:p w:rsidR="00A405E7" w:rsidRPr="00446696" w:rsidRDefault="00A405E7" w:rsidP="0036533A">
      <w:pPr>
        <w:pStyle w:val="c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446696">
        <w:rPr>
          <w:rStyle w:val="c2"/>
          <w:bCs/>
          <w:sz w:val="28"/>
          <w:szCs w:val="28"/>
        </w:rPr>
        <w:t>Тенденция к изменению неподвижного</w:t>
      </w:r>
      <w:r w:rsidR="00391A83">
        <w:rPr>
          <w:rStyle w:val="c2"/>
          <w:bCs/>
          <w:sz w:val="28"/>
          <w:szCs w:val="28"/>
        </w:rPr>
        <w:t>.</w:t>
      </w:r>
    </w:p>
    <w:p w:rsidR="001E70D1" w:rsidRDefault="001E70D1" w:rsidP="0036533A">
      <w:pPr>
        <w:pStyle w:val="c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В словах, имеющих ранее неподвижное ударение, при изменении слова появляется акцентный вариант.  </w:t>
      </w:r>
    </w:p>
    <w:p w:rsidR="001E70D1" w:rsidRDefault="001E70D1" w:rsidP="0036533A">
      <w:pPr>
        <w:pStyle w:val="c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Отчетливо проявляется данная тенденция у глаголов: </w:t>
      </w:r>
      <w:r>
        <w:rPr>
          <w:rStyle w:val="c1"/>
          <w:i/>
          <w:iCs/>
          <w:color w:val="000000"/>
          <w:sz w:val="28"/>
          <w:szCs w:val="28"/>
        </w:rPr>
        <w:t>мир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ть – мир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ю</w:t>
      </w:r>
      <w:r>
        <w:rPr>
          <w:rStyle w:val="c1"/>
          <w:i/>
          <w:iCs/>
          <w:color w:val="000000"/>
          <w:sz w:val="28"/>
          <w:szCs w:val="28"/>
        </w:rPr>
        <w:t>, м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ришь, м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рит; служ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ть – служ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у</w:t>
      </w:r>
      <w:r>
        <w:rPr>
          <w:rStyle w:val="c1"/>
          <w:i/>
          <w:iCs/>
          <w:color w:val="000000"/>
          <w:sz w:val="28"/>
          <w:szCs w:val="28"/>
        </w:rPr>
        <w:t>, сл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у</w:t>
      </w:r>
      <w:r>
        <w:rPr>
          <w:rStyle w:val="c1"/>
          <w:i/>
          <w:iCs/>
          <w:color w:val="000000"/>
          <w:sz w:val="28"/>
          <w:szCs w:val="28"/>
        </w:rPr>
        <w:t xml:space="preserve">жишь, </w:t>
      </w:r>
      <w:proofErr w:type="gramStart"/>
      <w:r>
        <w:rPr>
          <w:rStyle w:val="c1"/>
          <w:i/>
          <w:iCs/>
          <w:color w:val="000000"/>
          <w:sz w:val="28"/>
          <w:szCs w:val="28"/>
        </w:rPr>
        <w:t>сл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у</w:t>
      </w:r>
      <w:r>
        <w:rPr>
          <w:rStyle w:val="c1"/>
          <w:i/>
          <w:iCs/>
          <w:color w:val="000000"/>
          <w:sz w:val="28"/>
          <w:szCs w:val="28"/>
        </w:rPr>
        <w:t>жит;  посел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ть</w:t>
      </w:r>
      <w:proofErr w:type="gramEnd"/>
      <w:r>
        <w:rPr>
          <w:rStyle w:val="c1"/>
          <w:i/>
          <w:iCs/>
          <w:color w:val="000000"/>
          <w:sz w:val="28"/>
          <w:szCs w:val="28"/>
        </w:rPr>
        <w:t xml:space="preserve"> – посел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ю</w:t>
      </w:r>
      <w:r>
        <w:rPr>
          <w:rStyle w:val="c1"/>
          <w:i/>
          <w:iCs/>
          <w:color w:val="000000"/>
          <w:sz w:val="28"/>
          <w:szCs w:val="28"/>
        </w:rPr>
        <w:t>, пос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е</w:t>
      </w:r>
      <w:r>
        <w:rPr>
          <w:rStyle w:val="c1"/>
          <w:i/>
          <w:iCs/>
          <w:color w:val="000000"/>
          <w:sz w:val="28"/>
          <w:szCs w:val="28"/>
        </w:rPr>
        <w:t>лишь, пос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е</w:t>
      </w:r>
      <w:r>
        <w:rPr>
          <w:rStyle w:val="c1"/>
          <w:i/>
          <w:iCs/>
          <w:color w:val="000000"/>
          <w:sz w:val="28"/>
          <w:szCs w:val="28"/>
        </w:rPr>
        <w:t>лит </w:t>
      </w:r>
      <w:r>
        <w:rPr>
          <w:rStyle w:val="c2"/>
          <w:color w:val="000000"/>
          <w:sz w:val="28"/>
          <w:szCs w:val="28"/>
        </w:rPr>
        <w:t>и др.</w:t>
      </w:r>
    </w:p>
    <w:p w:rsidR="001E70D1" w:rsidRDefault="001E70D1" w:rsidP="0036533A">
      <w:pPr>
        <w:pStyle w:val="c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Глаголы, сохраняющие неподвижное ударение при спряжении, надо запоминать, чтобы употреблять правильно: </w:t>
      </w:r>
      <w:r>
        <w:rPr>
          <w:rStyle w:val="c1"/>
          <w:i/>
          <w:iCs/>
          <w:color w:val="000000"/>
          <w:sz w:val="28"/>
          <w:szCs w:val="28"/>
        </w:rPr>
        <w:t>звон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т, заключ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т, облегч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т, углуб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т</w:t>
      </w:r>
      <w:r>
        <w:rPr>
          <w:rStyle w:val="c2"/>
          <w:color w:val="000000"/>
          <w:sz w:val="28"/>
          <w:szCs w:val="28"/>
        </w:rPr>
        <w:t> и др.</w:t>
      </w:r>
    </w:p>
    <w:p w:rsidR="001E70D1" w:rsidRDefault="001E70D1" w:rsidP="0036533A">
      <w:pPr>
        <w:pStyle w:val="c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Проявляется данная тенденция также у одно-двухсложных существительных:</w:t>
      </w:r>
      <w:r>
        <w:rPr>
          <w:rStyle w:val="c1"/>
          <w:color w:val="FF0000"/>
          <w:sz w:val="28"/>
          <w:szCs w:val="28"/>
        </w:rPr>
        <w:t> </w:t>
      </w:r>
      <w:r>
        <w:rPr>
          <w:rStyle w:val="c1"/>
          <w:i/>
          <w:iCs/>
          <w:color w:val="000000"/>
          <w:sz w:val="28"/>
          <w:szCs w:val="28"/>
        </w:rPr>
        <w:t>мост – м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ста и мост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, зонд – з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нда </w:t>
      </w:r>
      <w:r>
        <w:rPr>
          <w:rStyle w:val="c1"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 зонд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 (у медиков</w:t>
      </w:r>
      <w:proofErr w:type="gramStart"/>
      <w:r>
        <w:rPr>
          <w:rStyle w:val="c1"/>
          <w:i/>
          <w:iCs/>
          <w:color w:val="000000"/>
          <w:sz w:val="28"/>
          <w:szCs w:val="28"/>
        </w:rPr>
        <w:t>), </w:t>
      </w:r>
      <w:r>
        <w:rPr>
          <w:rStyle w:val="c1"/>
          <w:i/>
          <w:iCs/>
          <w:color w:val="FF0000"/>
          <w:sz w:val="28"/>
          <w:szCs w:val="28"/>
        </w:rPr>
        <w:t> </w:t>
      </w:r>
      <w:r>
        <w:rPr>
          <w:rStyle w:val="c1"/>
          <w:i/>
          <w:iCs/>
          <w:color w:val="000000"/>
          <w:sz w:val="28"/>
          <w:szCs w:val="28"/>
        </w:rPr>
        <w:t>гуляш</w:t>
      </w:r>
      <w:proofErr w:type="gramEnd"/>
      <w:r>
        <w:rPr>
          <w:rStyle w:val="c1"/>
          <w:i/>
          <w:iCs/>
          <w:color w:val="000000"/>
          <w:sz w:val="28"/>
          <w:szCs w:val="28"/>
        </w:rPr>
        <w:t xml:space="preserve">  - гул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я</w:t>
      </w:r>
      <w:r>
        <w:rPr>
          <w:rStyle w:val="c1"/>
          <w:i/>
          <w:iCs/>
          <w:color w:val="000000"/>
          <w:sz w:val="28"/>
          <w:szCs w:val="28"/>
        </w:rPr>
        <w:t>ша (устар.) и гуляш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.</w:t>
      </w:r>
    </w:p>
    <w:p w:rsidR="001E70D1" w:rsidRDefault="001E70D1" w:rsidP="0036533A">
      <w:pPr>
        <w:pStyle w:val="c4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Имена существительные, сохраняющие неподвижное ударение при склонении, надо запомнить: </w:t>
      </w:r>
      <w:r>
        <w:rPr>
          <w:rStyle w:val="c1"/>
          <w:i/>
          <w:iCs/>
          <w:color w:val="000000"/>
          <w:sz w:val="28"/>
          <w:szCs w:val="28"/>
        </w:rPr>
        <w:t>пульт – п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у</w:t>
      </w:r>
      <w:r>
        <w:rPr>
          <w:rStyle w:val="c1"/>
          <w:i/>
          <w:iCs/>
          <w:color w:val="000000"/>
          <w:sz w:val="28"/>
          <w:szCs w:val="28"/>
        </w:rPr>
        <w:t>льта, лифт –л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фта, торт - т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рта, шарф – ш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рфа, бант -  б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нта</w:t>
      </w:r>
      <w:r>
        <w:rPr>
          <w:rStyle w:val="c1"/>
          <w:color w:val="000000"/>
          <w:sz w:val="28"/>
          <w:szCs w:val="28"/>
        </w:rPr>
        <w:t> и т.д.</w:t>
      </w:r>
    </w:p>
    <w:p w:rsidR="00A405E7" w:rsidRPr="00446696" w:rsidRDefault="00A405E7" w:rsidP="0036533A">
      <w:pPr>
        <w:pStyle w:val="c5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sz w:val="28"/>
          <w:szCs w:val="28"/>
        </w:rPr>
      </w:pPr>
      <w:r w:rsidRPr="00446696">
        <w:rPr>
          <w:rStyle w:val="c7"/>
          <w:bCs/>
          <w:sz w:val="28"/>
          <w:szCs w:val="28"/>
        </w:rPr>
        <w:t>Влияние</w:t>
      </w:r>
      <w:r w:rsidRPr="00446696">
        <w:rPr>
          <w:rStyle w:val="c1"/>
          <w:sz w:val="28"/>
          <w:szCs w:val="28"/>
        </w:rPr>
        <w:t> </w:t>
      </w:r>
      <w:r w:rsidRPr="00446696">
        <w:rPr>
          <w:rStyle w:val="c7"/>
          <w:bCs/>
          <w:sz w:val="28"/>
          <w:szCs w:val="28"/>
        </w:rPr>
        <w:t>профессионального произношения</w:t>
      </w:r>
      <w:r w:rsidR="001E70D1">
        <w:rPr>
          <w:rStyle w:val="c7"/>
          <w:bCs/>
          <w:sz w:val="28"/>
          <w:szCs w:val="28"/>
        </w:rPr>
        <w:t>.</w:t>
      </w:r>
    </w:p>
    <w:p w:rsidR="00D950F4" w:rsidRDefault="00D950F4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Варианты постановки ударения, отличающиеся от нормативных, часто появляются в речи специалистов. Со временем такие варианты кодифицируются в словарях с пометами </w:t>
      </w:r>
      <w:r>
        <w:rPr>
          <w:rStyle w:val="c1"/>
          <w:i/>
          <w:iCs/>
          <w:color w:val="000000"/>
          <w:sz w:val="28"/>
          <w:szCs w:val="28"/>
        </w:rPr>
        <w:t>спец.</w:t>
      </w:r>
      <w:r>
        <w:rPr>
          <w:rStyle w:val="c1"/>
          <w:color w:val="000000"/>
          <w:sz w:val="28"/>
          <w:szCs w:val="28"/>
        </w:rPr>
        <w:t>,</w:t>
      </w:r>
      <w:r>
        <w:rPr>
          <w:rStyle w:val="c1"/>
          <w:i/>
          <w:iCs/>
          <w:color w:val="000000"/>
          <w:sz w:val="28"/>
          <w:szCs w:val="28"/>
        </w:rPr>
        <w:t> проф.</w:t>
      </w:r>
      <w:r>
        <w:rPr>
          <w:rStyle w:val="c1"/>
          <w:color w:val="000000"/>
          <w:sz w:val="28"/>
          <w:szCs w:val="28"/>
        </w:rPr>
        <w:t> и др., указывающими на ограниченную сферу их употребления: основной вариант</w:t>
      </w:r>
      <w:r>
        <w:rPr>
          <w:rStyle w:val="c1"/>
          <w:i/>
          <w:iCs/>
          <w:color w:val="000000"/>
          <w:sz w:val="28"/>
          <w:szCs w:val="28"/>
        </w:rPr>
        <w:t> характ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е</w:t>
      </w:r>
      <w:r>
        <w:rPr>
          <w:rStyle w:val="c1"/>
          <w:i/>
          <w:iCs/>
          <w:color w:val="000000"/>
          <w:sz w:val="28"/>
          <w:szCs w:val="28"/>
        </w:rPr>
        <w:t>рный</w:t>
      </w:r>
      <w:r>
        <w:rPr>
          <w:rStyle w:val="c1"/>
          <w:color w:val="000000"/>
          <w:sz w:val="28"/>
          <w:szCs w:val="28"/>
        </w:rPr>
        <w:t> - </w:t>
      </w:r>
      <w:r>
        <w:rPr>
          <w:rStyle w:val="c1"/>
          <w:i/>
          <w:iCs/>
          <w:color w:val="000000"/>
          <w:sz w:val="28"/>
          <w:szCs w:val="28"/>
        </w:rPr>
        <w:t>хар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ктерный </w:t>
      </w:r>
      <w:r>
        <w:rPr>
          <w:rStyle w:val="c1"/>
          <w:color w:val="000000"/>
          <w:sz w:val="28"/>
          <w:szCs w:val="28"/>
        </w:rPr>
        <w:t>(у деятелей театра); основные варианты</w:t>
      </w:r>
      <w:r>
        <w:rPr>
          <w:rStyle w:val="c1"/>
          <w:i/>
          <w:iCs/>
          <w:color w:val="000000"/>
          <w:sz w:val="28"/>
          <w:szCs w:val="28"/>
        </w:rPr>
        <w:t> к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мпас, кр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е</w:t>
      </w:r>
      <w:r>
        <w:rPr>
          <w:rStyle w:val="c1"/>
          <w:i/>
          <w:iCs/>
          <w:color w:val="000000"/>
          <w:sz w:val="28"/>
          <w:szCs w:val="28"/>
        </w:rPr>
        <w:t>йсеры,</w:t>
      </w:r>
      <w:r>
        <w:rPr>
          <w:rStyle w:val="c0"/>
          <w:b/>
          <w:bCs/>
          <w:i/>
          <w:iCs/>
          <w:color w:val="000000"/>
          <w:sz w:val="28"/>
          <w:szCs w:val="28"/>
        </w:rPr>
        <w:t> и</w:t>
      </w:r>
      <w:r>
        <w:rPr>
          <w:rStyle w:val="c1"/>
          <w:i/>
          <w:iCs/>
          <w:color w:val="000000"/>
          <w:sz w:val="28"/>
          <w:szCs w:val="28"/>
        </w:rPr>
        <w:t>скра</w:t>
      </w:r>
      <w:r>
        <w:rPr>
          <w:rStyle w:val="c7"/>
          <w:b/>
          <w:bCs/>
          <w:color w:val="000000"/>
          <w:sz w:val="28"/>
          <w:szCs w:val="28"/>
        </w:rPr>
        <w:t> – </w:t>
      </w:r>
      <w:r>
        <w:rPr>
          <w:rStyle w:val="c1"/>
          <w:i/>
          <w:iCs/>
          <w:color w:val="000000"/>
          <w:sz w:val="28"/>
          <w:szCs w:val="28"/>
        </w:rPr>
        <w:t>комп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с, крейсер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7"/>
          <w:b/>
          <w:b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(у моряков), </w:t>
      </w:r>
      <w:r>
        <w:rPr>
          <w:rStyle w:val="c1"/>
          <w:i/>
          <w:iCs/>
          <w:color w:val="000000"/>
          <w:sz w:val="28"/>
          <w:szCs w:val="28"/>
        </w:rPr>
        <w:t>искр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 </w:t>
      </w:r>
      <w:r>
        <w:rPr>
          <w:rStyle w:val="c1"/>
          <w:color w:val="000000"/>
          <w:sz w:val="28"/>
          <w:szCs w:val="28"/>
        </w:rPr>
        <w:t>(у электриков); основные варианты </w:t>
      </w:r>
      <w:r>
        <w:rPr>
          <w:rStyle w:val="c1"/>
          <w:i/>
          <w:iCs/>
          <w:color w:val="000000"/>
          <w:sz w:val="28"/>
          <w:szCs w:val="28"/>
        </w:rPr>
        <w:t>аг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ния, прик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у</w:t>
      </w:r>
      <w:r>
        <w:rPr>
          <w:rStyle w:val="c1"/>
          <w:i/>
          <w:iCs/>
          <w:color w:val="000000"/>
          <w:sz w:val="28"/>
          <w:szCs w:val="28"/>
        </w:rPr>
        <w:t>с, шпр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цы, м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льчиковый</w:t>
      </w:r>
      <w:r>
        <w:rPr>
          <w:rStyle w:val="c1"/>
          <w:color w:val="000000"/>
          <w:sz w:val="28"/>
          <w:szCs w:val="28"/>
        </w:rPr>
        <w:t> – </w:t>
      </w:r>
      <w:r>
        <w:rPr>
          <w:rStyle w:val="c1"/>
          <w:i/>
          <w:iCs/>
          <w:color w:val="000000"/>
          <w:sz w:val="28"/>
          <w:szCs w:val="28"/>
        </w:rPr>
        <w:t>агон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я, пр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и</w:t>
      </w:r>
      <w:r>
        <w:rPr>
          <w:rStyle w:val="c1"/>
          <w:i/>
          <w:iCs/>
          <w:color w:val="000000"/>
          <w:sz w:val="28"/>
          <w:szCs w:val="28"/>
        </w:rPr>
        <w:t>кус, шприц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ы</w:t>
      </w:r>
      <w:r>
        <w:rPr>
          <w:rStyle w:val="c1"/>
          <w:color w:val="000000"/>
          <w:sz w:val="28"/>
          <w:szCs w:val="28"/>
        </w:rPr>
        <w:t> (у медиков),</w:t>
      </w:r>
      <w:r>
        <w:rPr>
          <w:rStyle w:val="c1"/>
          <w:i/>
          <w:iCs/>
          <w:color w:val="000000"/>
          <w:sz w:val="28"/>
          <w:szCs w:val="28"/>
        </w:rPr>
        <w:t> мальчик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вый</w:t>
      </w:r>
      <w:r>
        <w:rPr>
          <w:rStyle w:val="c2"/>
          <w:color w:val="000000"/>
          <w:sz w:val="28"/>
          <w:szCs w:val="28"/>
        </w:rPr>
        <w:t> (у работников торговли) и др.</w:t>
      </w:r>
    </w:p>
    <w:p w:rsidR="00D950F4" w:rsidRDefault="00D950F4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Однако не всегда варианты постановки ударения, встречающиеся в профессиональной </w:t>
      </w:r>
      <w:proofErr w:type="gramStart"/>
      <w:r>
        <w:rPr>
          <w:rStyle w:val="c1"/>
          <w:color w:val="000000"/>
          <w:sz w:val="28"/>
          <w:szCs w:val="28"/>
        </w:rPr>
        <w:t>речи,  имеют</w:t>
      </w:r>
      <w:proofErr w:type="gramEnd"/>
      <w:r>
        <w:rPr>
          <w:rStyle w:val="c1"/>
          <w:color w:val="000000"/>
          <w:sz w:val="28"/>
          <w:szCs w:val="28"/>
        </w:rPr>
        <w:t xml:space="preserve"> статус литературной нормы. Так, в юридической речи произношение слов </w:t>
      </w:r>
      <w:r>
        <w:rPr>
          <w:rStyle w:val="c1"/>
          <w:i/>
          <w:iCs/>
          <w:color w:val="000000"/>
          <w:sz w:val="28"/>
          <w:szCs w:val="28"/>
        </w:rPr>
        <w:t>осужд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ё</w:t>
      </w:r>
      <w:r>
        <w:rPr>
          <w:rStyle w:val="c1"/>
          <w:i/>
          <w:iCs/>
          <w:color w:val="000000"/>
          <w:sz w:val="28"/>
          <w:szCs w:val="28"/>
        </w:rPr>
        <w:t>нный </w:t>
      </w:r>
      <w:r>
        <w:rPr>
          <w:rStyle w:val="c1"/>
          <w:color w:val="000000"/>
          <w:sz w:val="28"/>
          <w:szCs w:val="28"/>
        </w:rPr>
        <w:t>как</w:t>
      </w:r>
      <w:r>
        <w:rPr>
          <w:rStyle w:val="c1"/>
          <w:i/>
          <w:iCs/>
          <w:color w:val="000000"/>
          <w:sz w:val="28"/>
          <w:szCs w:val="28"/>
        </w:rPr>
        <w:t> ос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у</w:t>
      </w:r>
      <w:r>
        <w:rPr>
          <w:rStyle w:val="c1"/>
          <w:i/>
          <w:iCs/>
          <w:color w:val="000000"/>
          <w:sz w:val="28"/>
          <w:szCs w:val="28"/>
        </w:rPr>
        <w:t>жденный, (дело) возбужден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о</w:t>
      </w:r>
      <w:r>
        <w:rPr>
          <w:rStyle w:val="c1"/>
          <w:i/>
          <w:i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как</w:t>
      </w:r>
      <w:r>
        <w:rPr>
          <w:rStyle w:val="c1"/>
          <w:i/>
          <w:iCs/>
          <w:color w:val="000000"/>
          <w:sz w:val="28"/>
          <w:szCs w:val="28"/>
        </w:rPr>
        <w:t> (дело) возб</w:t>
      </w:r>
      <w:r>
        <w:rPr>
          <w:rStyle w:val="c0"/>
          <w:b/>
          <w:bCs/>
          <w:i/>
          <w:iCs/>
          <w:color w:val="000000"/>
          <w:sz w:val="28"/>
          <w:szCs w:val="28"/>
        </w:rPr>
        <w:t>у</w:t>
      </w:r>
      <w:r>
        <w:rPr>
          <w:rStyle w:val="c1"/>
          <w:color w:val="000000"/>
          <w:sz w:val="28"/>
          <w:szCs w:val="28"/>
        </w:rPr>
        <w:t>ждено</w:t>
      </w:r>
      <w:r>
        <w:rPr>
          <w:rStyle w:val="c1"/>
          <w:i/>
          <w:iCs/>
          <w:color w:val="000000"/>
          <w:sz w:val="28"/>
          <w:szCs w:val="28"/>
        </w:rPr>
        <w:t>, ход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тайство </w:t>
      </w:r>
      <w:r>
        <w:rPr>
          <w:rStyle w:val="c1"/>
          <w:color w:val="000000"/>
          <w:sz w:val="28"/>
          <w:szCs w:val="28"/>
        </w:rPr>
        <w:t>как </w:t>
      </w:r>
      <w:r>
        <w:rPr>
          <w:rStyle w:val="c1"/>
          <w:i/>
          <w:iCs/>
          <w:color w:val="000000"/>
          <w:sz w:val="28"/>
          <w:szCs w:val="28"/>
        </w:rPr>
        <w:t>ходат</w:t>
      </w:r>
      <w:r>
        <w:rPr>
          <w:rStyle w:val="c0"/>
          <w:b/>
          <w:bCs/>
          <w:i/>
          <w:iCs/>
          <w:color w:val="000000"/>
          <w:sz w:val="28"/>
          <w:szCs w:val="28"/>
        </w:rPr>
        <w:t>а</w:t>
      </w:r>
      <w:r>
        <w:rPr>
          <w:rStyle w:val="c1"/>
          <w:i/>
          <w:iCs/>
          <w:color w:val="000000"/>
          <w:sz w:val="28"/>
          <w:szCs w:val="28"/>
        </w:rPr>
        <w:t>йство</w:t>
      </w:r>
      <w:r>
        <w:rPr>
          <w:rStyle w:val="c1"/>
          <w:color w:val="000000"/>
          <w:sz w:val="28"/>
          <w:szCs w:val="28"/>
        </w:rPr>
        <w:t xml:space="preserve"> не </w:t>
      </w:r>
      <w:r>
        <w:rPr>
          <w:rStyle w:val="c1"/>
          <w:color w:val="000000"/>
          <w:sz w:val="28"/>
          <w:szCs w:val="28"/>
        </w:rPr>
        <w:lastRenderedPageBreak/>
        <w:t>является нормативным. Использование неправильных вариантов свидетельствует о влиянии на речь говорящего просторечного или жаргонного варианта постановки ударения.</w:t>
      </w:r>
    </w:p>
    <w:p w:rsidR="00D950F4" w:rsidRDefault="00D950F4" w:rsidP="0036533A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Ошибочных акцентных вариантов, даже распространенных в профессиональной сфере, следует избегать, т. к. они влияют на общую    оценку профессиональной компетенции говорящего.</w:t>
      </w:r>
      <w:r>
        <w:rPr>
          <w:rStyle w:val="c9"/>
          <w:color w:val="FF0000"/>
          <w:sz w:val="28"/>
          <w:szCs w:val="28"/>
        </w:rPr>
        <w:t> </w:t>
      </w:r>
    </w:p>
    <w:p w:rsidR="004266B0" w:rsidRDefault="00A405E7" w:rsidP="00D950F4">
      <w:pPr>
        <w:pStyle w:val="c6"/>
        <w:shd w:val="clear" w:color="auto" w:fill="FFFFFF"/>
        <w:spacing w:before="0" w:beforeAutospacing="0" w:after="0" w:afterAutospacing="0" w:line="288" w:lineRule="auto"/>
        <w:ind w:firstLine="567"/>
        <w:jc w:val="both"/>
        <w:rPr>
          <w:rStyle w:val="c9"/>
          <w:sz w:val="28"/>
          <w:szCs w:val="28"/>
        </w:rPr>
      </w:pPr>
      <w:r w:rsidRPr="00446696">
        <w:rPr>
          <w:rStyle w:val="c9"/>
          <w:sz w:val="28"/>
          <w:szCs w:val="28"/>
        </w:rPr>
        <w:t> </w:t>
      </w:r>
    </w:p>
    <w:p w:rsidR="004266B0" w:rsidRDefault="004266B0">
      <w:pPr>
        <w:rPr>
          <w:rStyle w:val="c9"/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c9"/>
          <w:sz w:val="28"/>
          <w:szCs w:val="28"/>
        </w:rPr>
        <w:br w:type="page"/>
      </w:r>
    </w:p>
    <w:p w:rsidR="00A405E7" w:rsidRPr="00446696" w:rsidRDefault="004266B0" w:rsidP="00CD7265">
      <w:pPr>
        <w:pStyle w:val="1"/>
        <w:spacing w:after="240"/>
        <w:rPr>
          <w:rFonts w:cs="Times New Roman"/>
        </w:rPr>
      </w:pPr>
      <w:bookmarkStart w:id="7" w:name="_Toc89116793"/>
      <w:r>
        <w:lastRenderedPageBreak/>
        <w:t>Заключение</w:t>
      </w:r>
      <w:bookmarkEnd w:id="7"/>
    </w:p>
    <w:p w:rsidR="00A405E7" w:rsidRPr="004266B0" w:rsidRDefault="004266B0" w:rsidP="00446696">
      <w:pPr>
        <w:pStyle w:val="c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266B0">
        <w:rPr>
          <w:rStyle w:val="c2"/>
          <w:bCs/>
          <w:sz w:val="28"/>
          <w:szCs w:val="28"/>
        </w:rPr>
        <w:t>П</w:t>
      </w:r>
      <w:r w:rsidR="00A405E7" w:rsidRPr="004266B0">
        <w:rPr>
          <w:rStyle w:val="c2"/>
          <w:bCs/>
          <w:sz w:val="28"/>
          <w:szCs w:val="28"/>
        </w:rPr>
        <w:t>ричины появления акцентных вариантов в русском языке разнообразны. Знание этих причин позволяет носителю языка прогнозировать трудные случаи постановки ударения, своевременно уточнять по словарям и справочникам акцентологическую норму. Это помогает избежать нежелательных ошибок, снижающих оценку речевой культуры человека, так как верная постановка ударения является важным признаком грамотной, хорошей речи.</w:t>
      </w:r>
    </w:p>
    <w:p w:rsidR="00A405E7" w:rsidRPr="004266B0" w:rsidRDefault="004266B0" w:rsidP="00446696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266B0">
        <w:rPr>
          <w:sz w:val="28"/>
          <w:szCs w:val="28"/>
        </w:rPr>
        <w:t>Н</w:t>
      </w:r>
      <w:r w:rsidR="00A405E7" w:rsidRPr="004266B0">
        <w:rPr>
          <w:sz w:val="28"/>
          <w:szCs w:val="28"/>
        </w:rPr>
        <w:t>ормы действуют на всех уровнях литературного языка, во всех формах речи. Возникает закономерный вопрос, кто же устанавливает нормы? языковые нормы не выдумываются учёными. Они отражают те процессы и явления, которые происходят в языке и поддерживаются говорящими. Основными источниками языковой нормы принято считать произведения писателей-классиков и современных писателей, средства массовой информации, общепринятое современное употребление, данные опросов и исследований.</w:t>
      </w:r>
    </w:p>
    <w:p w:rsidR="0089508C" w:rsidRDefault="00A405E7" w:rsidP="00446696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color w:val="333333"/>
          <w:sz w:val="28"/>
          <w:szCs w:val="28"/>
        </w:rPr>
      </w:pPr>
      <w:r w:rsidRPr="004266B0">
        <w:rPr>
          <w:sz w:val="28"/>
          <w:szCs w:val="28"/>
        </w:rPr>
        <w:t xml:space="preserve">Нормы помогают сохранять целостность и общепонятность языка, защищают литературный язык от потока диалектной речи, социальных и профессиональных жаргонов, просторечия. Это позволяет литературному языку выполнять основную функцию </w:t>
      </w:r>
      <w:r w:rsidR="004266B0" w:rsidRPr="004266B0">
        <w:rPr>
          <w:sz w:val="28"/>
          <w:szCs w:val="28"/>
        </w:rPr>
        <w:t xml:space="preserve">- </w:t>
      </w:r>
      <w:r w:rsidRPr="004266B0">
        <w:rPr>
          <w:sz w:val="28"/>
          <w:szCs w:val="28"/>
        </w:rPr>
        <w:t>культурну</w:t>
      </w:r>
      <w:r w:rsidR="0089508C" w:rsidRPr="004266B0">
        <w:rPr>
          <w:sz w:val="28"/>
          <w:szCs w:val="28"/>
        </w:rPr>
        <w:t>ю</w:t>
      </w:r>
      <w:r w:rsidR="0089508C" w:rsidRPr="004266B0">
        <w:rPr>
          <w:b/>
          <w:color w:val="333333"/>
          <w:sz w:val="28"/>
          <w:szCs w:val="28"/>
        </w:rPr>
        <w:t>.</w:t>
      </w:r>
    </w:p>
    <w:p w:rsidR="003B2BF8" w:rsidRPr="003B2BF8" w:rsidRDefault="003B2BF8" w:rsidP="003B2BF8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Мной разработана электронная С</w:t>
      </w:r>
      <w:r w:rsidRPr="003B2BF8">
        <w:rPr>
          <w:rFonts w:ascii="Times New Roman" w:eastAsia="Calibri" w:hAnsi="Times New Roman" w:cs="Times New Roman"/>
          <w:b/>
          <w:sz w:val="28"/>
          <w:szCs w:val="28"/>
        </w:rPr>
        <w:t xml:space="preserve">воя игра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в форма 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PowerPoint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3B2BF8">
        <w:rPr>
          <w:rFonts w:ascii="Times New Roman" w:eastAsia="Calibri" w:hAnsi="Times New Roman" w:cs="Times New Roman"/>
          <w:b/>
          <w:sz w:val="28"/>
          <w:szCs w:val="28"/>
        </w:rPr>
        <w:t>Тема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игры</w:t>
      </w:r>
      <w:r w:rsidRPr="003B2BF8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3B2BF8">
        <w:rPr>
          <w:rFonts w:ascii="Times New Roman" w:eastAsia="Calibri" w:hAnsi="Times New Roman" w:cs="Times New Roman"/>
          <w:sz w:val="28"/>
          <w:szCs w:val="28"/>
        </w:rPr>
        <w:t xml:space="preserve"> «Типы норм литературного языка»</w:t>
      </w:r>
    </w:p>
    <w:p w:rsidR="003B2BF8" w:rsidRPr="003B2BF8" w:rsidRDefault="003B2BF8" w:rsidP="003B2BF8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B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Игровые формы обучения — это и есть та самая чувственная составляющая, которая активизирует мозг на решение сложных задач.</w:t>
      </w:r>
    </w:p>
    <w:p w:rsidR="003B2BF8" w:rsidRPr="003B2BF8" w:rsidRDefault="003B2BF8" w:rsidP="003B2BF8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B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Ученики всегда с энтузиазмом воспринимают предложение педагога немного поиграть. Ведь игра сама по себе вызывает позитивные эмоции. Это связано и с возможностью блеснуть каким-нибудь своим талантом, и выделиться на фоне других ребят в классе, и заслужить похвалу.</w:t>
      </w:r>
    </w:p>
    <w:p w:rsidR="003B2BF8" w:rsidRPr="003B2BF8" w:rsidRDefault="003B2BF8" w:rsidP="003B2BF8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2B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Убирая игровую составляющую из процесса обучения, мы неосознанно погружаем учащихся в формальную составляющую учебы. Им становится скучно и теряется мотивация к обучению. По сути, мы как будто предлагаем детям лететь с одним крылом.</w:t>
      </w:r>
    </w:p>
    <w:p w:rsidR="003B2BF8" w:rsidRPr="003B2BF8" w:rsidRDefault="003B2BF8" w:rsidP="003B2BF8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333333"/>
          <w:sz w:val="29"/>
          <w:szCs w:val="29"/>
          <w:lang w:eastAsia="ru-RU"/>
        </w:rPr>
      </w:pPr>
    </w:p>
    <w:p w:rsidR="003B2BF8" w:rsidRPr="003B2BF8" w:rsidRDefault="003B2BF8" w:rsidP="003B2BF8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333333"/>
          <w:sz w:val="29"/>
          <w:szCs w:val="29"/>
          <w:lang w:eastAsia="ru-RU"/>
        </w:rPr>
      </w:pPr>
      <w:r w:rsidRPr="003B2BF8">
        <w:rPr>
          <w:rFonts w:ascii="Times New Roman" w:eastAsia="Times New Roman" w:hAnsi="Times New Roman" w:cs="Times New Roman"/>
          <w:b/>
          <w:color w:val="333333"/>
          <w:sz w:val="29"/>
          <w:szCs w:val="29"/>
          <w:lang w:eastAsia="ru-RU"/>
        </w:rPr>
        <w:t>Правила игры просты:</w:t>
      </w:r>
    </w:p>
    <w:p w:rsidR="003B2BF8" w:rsidRPr="003B2BF8" w:rsidRDefault="003B2BF8" w:rsidP="003B2BF8">
      <w:pPr>
        <w:numPr>
          <w:ilvl w:val="0"/>
          <w:numId w:val="18"/>
        </w:numPr>
        <w:shd w:val="clear" w:color="auto" w:fill="FFFFFF"/>
        <w:tabs>
          <w:tab w:val="clear" w:pos="720"/>
          <w:tab w:val="left" w:pos="284"/>
          <w:tab w:val="num" w:pos="360"/>
        </w:tabs>
        <w:spacing w:after="0" w:line="288" w:lineRule="auto"/>
        <w:ind w:left="0" w:right="-1" w:firstLine="360"/>
        <w:jc w:val="both"/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</w:pPr>
      <w:r w:rsidRPr="003B2BF8"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  <w:t>Для работы с игрой необходимо включить режим «Показ слайдов», далее перейти на второй слайд.</w:t>
      </w:r>
    </w:p>
    <w:p w:rsidR="003B2BF8" w:rsidRPr="003B2BF8" w:rsidRDefault="003B2BF8" w:rsidP="003B2BF8">
      <w:pPr>
        <w:numPr>
          <w:ilvl w:val="0"/>
          <w:numId w:val="18"/>
        </w:numPr>
        <w:shd w:val="clear" w:color="auto" w:fill="FFFFFF"/>
        <w:tabs>
          <w:tab w:val="clear" w:pos="720"/>
          <w:tab w:val="left" w:pos="284"/>
          <w:tab w:val="num" w:pos="360"/>
        </w:tabs>
        <w:spacing w:after="0" w:line="288" w:lineRule="auto"/>
        <w:ind w:left="0" w:right="-1" w:firstLine="360"/>
        <w:jc w:val="both"/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</w:pPr>
      <w:r w:rsidRPr="003B2BF8"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  <w:t>Первый игрок или команда выбирает категорию и сложность вопроса. Например, </w:t>
      </w:r>
      <w:r w:rsidRPr="003B2BF8">
        <w:rPr>
          <w:rFonts w:ascii="Times New Roman" w:eastAsia="Times New Roman" w:hAnsi="Times New Roman" w:cs="Times New Roman"/>
          <w:i/>
          <w:iCs/>
          <w:color w:val="333333"/>
          <w:sz w:val="29"/>
          <w:szCs w:val="29"/>
          <w:lang w:eastAsia="ru-RU"/>
        </w:rPr>
        <w:t>Орфоэпия, 30</w:t>
      </w:r>
      <w:r w:rsidRPr="003B2BF8"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  <w:t>.</w:t>
      </w:r>
    </w:p>
    <w:p w:rsidR="003B2BF8" w:rsidRPr="003B2BF8" w:rsidRDefault="003B2BF8" w:rsidP="003B2BF8">
      <w:pPr>
        <w:numPr>
          <w:ilvl w:val="0"/>
          <w:numId w:val="18"/>
        </w:numPr>
        <w:shd w:val="clear" w:color="auto" w:fill="FFFFFF"/>
        <w:tabs>
          <w:tab w:val="clear" w:pos="720"/>
          <w:tab w:val="left" w:pos="284"/>
          <w:tab w:val="num" w:pos="360"/>
        </w:tabs>
        <w:spacing w:after="0" w:line="288" w:lineRule="auto"/>
        <w:ind w:left="0" w:right="-1" w:firstLine="360"/>
        <w:jc w:val="both"/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</w:pPr>
      <w:r w:rsidRPr="003B2BF8">
        <w:rPr>
          <w:rFonts w:ascii="Times New Roman" w:eastAsia="Times New Roman" w:hAnsi="Times New Roman" w:cs="Times New Roman"/>
          <w:b/>
          <w:color w:val="333333"/>
          <w:sz w:val="29"/>
          <w:szCs w:val="29"/>
          <w:lang w:eastAsia="ru-RU"/>
        </w:rPr>
        <w:t>Ведущий</w:t>
      </w:r>
      <w:r w:rsidRPr="003B2BF8"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  <w:t xml:space="preserve"> кликает на выбранную клетку игрового поля и зачитывает вопрос вслух. </w:t>
      </w:r>
    </w:p>
    <w:p w:rsidR="003B2BF8" w:rsidRPr="003B2BF8" w:rsidRDefault="003B2BF8" w:rsidP="003B2BF8">
      <w:pPr>
        <w:numPr>
          <w:ilvl w:val="0"/>
          <w:numId w:val="18"/>
        </w:numPr>
        <w:shd w:val="clear" w:color="auto" w:fill="FFFFFF"/>
        <w:tabs>
          <w:tab w:val="clear" w:pos="720"/>
          <w:tab w:val="left" w:pos="284"/>
          <w:tab w:val="num" w:pos="360"/>
        </w:tabs>
        <w:spacing w:after="0" w:line="288" w:lineRule="auto"/>
        <w:ind w:left="0" w:right="-1" w:firstLine="360"/>
        <w:jc w:val="both"/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</w:pPr>
      <w:r w:rsidRPr="003B2BF8"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  <w:t xml:space="preserve">После того как ведущий прочитает вопрос, любой из участников может хлопнуть в ладоши, чтобы ответить. </w:t>
      </w:r>
    </w:p>
    <w:p w:rsidR="003B2BF8" w:rsidRPr="003B2BF8" w:rsidRDefault="003B2BF8" w:rsidP="003B2BF8">
      <w:pPr>
        <w:numPr>
          <w:ilvl w:val="0"/>
          <w:numId w:val="18"/>
        </w:numPr>
        <w:shd w:val="clear" w:color="auto" w:fill="FFFFFF"/>
        <w:tabs>
          <w:tab w:val="clear" w:pos="720"/>
          <w:tab w:val="left" w:pos="284"/>
          <w:tab w:val="num" w:pos="360"/>
        </w:tabs>
        <w:spacing w:after="0" w:line="288" w:lineRule="auto"/>
        <w:ind w:left="0" w:right="-1" w:firstLine="360"/>
        <w:jc w:val="both"/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</w:pPr>
      <w:r w:rsidRPr="003B2BF8"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  <w:t>Если ответ верный, игрок получает количество очков, полагающееся за этот вопрос, и может выбрать следующий.</w:t>
      </w:r>
    </w:p>
    <w:p w:rsidR="003B2BF8" w:rsidRPr="003B2BF8" w:rsidRDefault="003B2BF8" w:rsidP="003B2BF8">
      <w:pPr>
        <w:numPr>
          <w:ilvl w:val="0"/>
          <w:numId w:val="18"/>
        </w:numPr>
        <w:shd w:val="clear" w:color="auto" w:fill="FFFFFF"/>
        <w:tabs>
          <w:tab w:val="clear" w:pos="720"/>
          <w:tab w:val="left" w:pos="284"/>
          <w:tab w:val="num" w:pos="360"/>
        </w:tabs>
        <w:spacing w:after="0" w:line="288" w:lineRule="auto"/>
        <w:ind w:left="0" w:right="-1" w:firstLine="360"/>
        <w:jc w:val="both"/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</w:pPr>
      <w:r w:rsidRPr="003B2BF8"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  <w:t>Если ответ неверный, игрок получает штрафные очки, при этом другой игрок может попытаться ответить на вопрос.</w:t>
      </w:r>
    </w:p>
    <w:p w:rsidR="003B2BF8" w:rsidRPr="003B2BF8" w:rsidRDefault="003B2BF8" w:rsidP="003B2BF8">
      <w:pPr>
        <w:numPr>
          <w:ilvl w:val="0"/>
          <w:numId w:val="18"/>
        </w:numPr>
        <w:shd w:val="clear" w:color="auto" w:fill="FFFFFF"/>
        <w:tabs>
          <w:tab w:val="clear" w:pos="720"/>
          <w:tab w:val="left" w:pos="284"/>
          <w:tab w:val="num" w:pos="360"/>
        </w:tabs>
        <w:spacing w:after="0" w:line="288" w:lineRule="auto"/>
        <w:ind w:left="0" w:right="-1" w:firstLine="360"/>
        <w:jc w:val="both"/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</w:pPr>
      <w:r w:rsidRPr="003B2BF8">
        <w:rPr>
          <w:rFonts w:ascii="Times New Roman" w:eastAsia="Times New Roman" w:hAnsi="Times New Roman" w:cs="Times New Roman"/>
          <w:b/>
          <w:color w:val="333333"/>
          <w:sz w:val="29"/>
          <w:szCs w:val="29"/>
          <w:lang w:eastAsia="ru-RU"/>
        </w:rPr>
        <w:t>Ведущий</w:t>
      </w:r>
      <w:r w:rsidRPr="003B2BF8"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  <w:t xml:space="preserve"> нажимает </w:t>
      </w:r>
      <w:r w:rsidRPr="003B2BF8">
        <w:rPr>
          <w:rFonts w:ascii="Times New Roman" w:eastAsia="Times New Roman" w:hAnsi="Times New Roman" w:cs="Times New Roman"/>
          <w:color w:val="333333"/>
          <w:sz w:val="29"/>
          <w:szCs w:val="29"/>
          <w:lang w:val="en-US" w:eastAsia="ru-RU"/>
        </w:rPr>
        <w:t>Enter</w:t>
      </w:r>
      <w:r w:rsidRPr="003B2BF8"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  <w:t xml:space="preserve"> для того, чтобы высветился правильный ответ.</w:t>
      </w:r>
    </w:p>
    <w:p w:rsidR="003B2BF8" w:rsidRPr="003B2BF8" w:rsidRDefault="003B2BF8" w:rsidP="003B2BF8">
      <w:pPr>
        <w:numPr>
          <w:ilvl w:val="0"/>
          <w:numId w:val="18"/>
        </w:numPr>
        <w:shd w:val="clear" w:color="auto" w:fill="FFFFFF"/>
        <w:tabs>
          <w:tab w:val="clear" w:pos="720"/>
          <w:tab w:val="left" w:pos="284"/>
          <w:tab w:val="num" w:pos="360"/>
        </w:tabs>
        <w:spacing w:after="0" w:line="288" w:lineRule="auto"/>
        <w:ind w:left="0" w:right="-1" w:firstLine="360"/>
        <w:jc w:val="both"/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</w:pPr>
      <w:r w:rsidRPr="003B2BF8"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  <w:t xml:space="preserve">Чтобы вернуться к игровому полю </w:t>
      </w:r>
      <w:r w:rsidRPr="003B2BF8">
        <w:rPr>
          <w:rFonts w:ascii="Times New Roman" w:eastAsia="Times New Roman" w:hAnsi="Times New Roman" w:cs="Times New Roman"/>
          <w:b/>
          <w:color w:val="333333"/>
          <w:sz w:val="29"/>
          <w:szCs w:val="29"/>
          <w:lang w:eastAsia="ru-RU"/>
        </w:rPr>
        <w:t>Ведущий</w:t>
      </w:r>
      <w:r w:rsidRPr="003B2BF8"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  <w:t xml:space="preserve"> нажимает стрелочку в правом нижнем углу.</w:t>
      </w:r>
    </w:p>
    <w:p w:rsidR="003B2BF8" w:rsidRPr="003B2BF8" w:rsidRDefault="003B2BF8" w:rsidP="003B2BF8">
      <w:pPr>
        <w:numPr>
          <w:ilvl w:val="0"/>
          <w:numId w:val="18"/>
        </w:numPr>
        <w:shd w:val="clear" w:color="auto" w:fill="FFFFFF"/>
        <w:tabs>
          <w:tab w:val="clear" w:pos="720"/>
          <w:tab w:val="left" w:pos="284"/>
          <w:tab w:val="num" w:pos="360"/>
        </w:tabs>
        <w:spacing w:after="0" w:line="288" w:lineRule="auto"/>
        <w:ind w:left="0" w:right="-1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2BF8">
        <w:rPr>
          <w:rFonts w:ascii="Times New Roman" w:eastAsia="Times New Roman" w:hAnsi="Times New Roman" w:cs="Times New Roman"/>
          <w:color w:val="333333"/>
          <w:sz w:val="29"/>
          <w:szCs w:val="29"/>
          <w:lang w:eastAsia="ru-RU"/>
        </w:rPr>
        <w:t>После того как все вопросы на игровом поле будут отвечены, начинается подсчет очков. Игрок/команда с наибольшим количеством очков побеждает.</w:t>
      </w:r>
    </w:p>
    <w:p w:rsidR="003B2BF8" w:rsidRPr="00446696" w:rsidRDefault="003B2BF8" w:rsidP="00446696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color w:val="333333"/>
          <w:sz w:val="28"/>
          <w:szCs w:val="28"/>
        </w:rPr>
      </w:pPr>
    </w:p>
    <w:p w:rsidR="004266B0" w:rsidRDefault="004266B0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b/>
          <w:color w:val="333333"/>
          <w:sz w:val="28"/>
          <w:szCs w:val="28"/>
        </w:rPr>
        <w:br w:type="page"/>
      </w:r>
    </w:p>
    <w:p w:rsidR="0089508C" w:rsidRPr="00446696" w:rsidRDefault="0089508C" w:rsidP="00CD7265">
      <w:pPr>
        <w:pStyle w:val="1"/>
        <w:spacing w:after="240"/>
      </w:pPr>
      <w:bookmarkStart w:id="8" w:name="_Toc89116794"/>
      <w:r w:rsidRPr="00446696">
        <w:lastRenderedPageBreak/>
        <w:t>Источники:</w:t>
      </w:r>
      <w:bookmarkEnd w:id="8"/>
    </w:p>
    <w:p w:rsidR="0089508C" w:rsidRPr="007D1D1B" w:rsidRDefault="0089508C" w:rsidP="007D1D1B">
      <w:pPr>
        <w:pStyle w:val="a3"/>
        <w:numPr>
          <w:ilvl w:val="0"/>
          <w:numId w:val="17"/>
        </w:numPr>
        <w:tabs>
          <w:tab w:val="left" w:pos="284"/>
        </w:tabs>
        <w:spacing w:before="0" w:beforeAutospacing="0" w:after="0" w:afterAutospacing="0" w:line="288" w:lineRule="auto"/>
        <w:ind w:left="0" w:firstLine="0"/>
        <w:jc w:val="both"/>
        <w:rPr>
          <w:color w:val="333333"/>
          <w:sz w:val="28"/>
          <w:szCs w:val="28"/>
        </w:rPr>
      </w:pPr>
      <w:r w:rsidRPr="007D1D1B">
        <w:rPr>
          <w:color w:val="333333"/>
          <w:sz w:val="28"/>
          <w:szCs w:val="28"/>
        </w:rPr>
        <w:t>Интернет</w:t>
      </w:r>
    </w:p>
    <w:p w:rsidR="0089508C" w:rsidRPr="007D1D1B" w:rsidRDefault="0089508C" w:rsidP="007D1D1B">
      <w:pPr>
        <w:pStyle w:val="a3"/>
        <w:numPr>
          <w:ilvl w:val="0"/>
          <w:numId w:val="17"/>
        </w:numPr>
        <w:tabs>
          <w:tab w:val="left" w:pos="284"/>
        </w:tabs>
        <w:spacing w:before="0" w:beforeAutospacing="0" w:after="0" w:afterAutospacing="0" w:line="288" w:lineRule="auto"/>
        <w:ind w:left="0" w:firstLine="0"/>
        <w:jc w:val="both"/>
        <w:rPr>
          <w:color w:val="333333"/>
          <w:sz w:val="28"/>
          <w:szCs w:val="28"/>
        </w:rPr>
      </w:pPr>
      <w:r w:rsidRPr="007D1D1B">
        <w:rPr>
          <w:color w:val="333333"/>
          <w:sz w:val="28"/>
          <w:szCs w:val="28"/>
        </w:rPr>
        <w:t>Орфоэпический словарь</w:t>
      </w:r>
    </w:p>
    <w:p w:rsidR="0089508C" w:rsidRPr="007D1D1B" w:rsidRDefault="0089508C" w:rsidP="007D1D1B">
      <w:pPr>
        <w:pStyle w:val="a3"/>
        <w:numPr>
          <w:ilvl w:val="0"/>
          <w:numId w:val="17"/>
        </w:numPr>
        <w:tabs>
          <w:tab w:val="left" w:pos="284"/>
        </w:tabs>
        <w:spacing w:before="0" w:beforeAutospacing="0" w:after="0" w:afterAutospacing="0" w:line="288" w:lineRule="auto"/>
        <w:ind w:left="0" w:firstLine="0"/>
        <w:jc w:val="both"/>
        <w:rPr>
          <w:color w:val="333333"/>
          <w:sz w:val="28"/>
          <w:szCs w:val="28"/>
        </w:rPr>
      </w:pPr>
      <w:r w:rsidRPr="007D1D1B">
        <w:rPr>
          <w:color w:val="333333"/>
          <w:sz w:val="28"/>
          <w:szCs w:val="28"/>
        </w:rPr>
        <w:t>Энциклопедический словарь юного филолога.</w:t>
      </w:r>
    </w:p>
    <w:p w:rsidR="0089508C" w:rsidRPr="007D1D1B" w:rsidRDefault="0089508C" w:rsidP="007D1D1B">
      <w:pPr>
        <w:pStyle w:val="a3"/>
        <w:tabs>
          <w:tab w:val="left" w:pos="284"/>
        </w:tabs>
        <w:spacing w:before="0" w:beforeAutospacing="0" w:after="0" w:afterAutospacing="0" w:line="288" w:lineRule="auto"/>
        <w:jc w:val="both"/>
        <w:rPr>
          <w:color w:val="333333"/>
          <w:sz w:val="28"/>
          <w:szCs w:val="28"/>
        </w:rPr>
      </w:pPr>
    </w:p>
    <w:p w:rsidR="0089508C" w:rsidRPr="00446696" w:rsidRDefault="0089508C" w:rsidP="00446696">
      <w:pPr>
        <w:pStyle w:val="a3"/>
        <w:spacing w:before="0" w:beforeAutospacing="0" w:after="0" w:afterAutospacing="0" w:line="360" w:lineRule="auto"/>
        <w:ind w:firstLine="567"/>
        <w:jc w:val="both"/>
        <w:rPr>
          <w:b/>
          <w:color w:val="333333"/>
          <w:sz w:val="28"/>
          <w:szCs w:val="28"/>
        </w:rPr>
      </w:pPr>
    </w:p>
    <w:p w:rsidR="000C26C7" w:rsidRPr="00446696" w:rsidRDefault="000C26C7" w:rsidP="0044669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C26C7" w:rsidRPr="00446696" w:rsidSect="003F251A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5E7" w:rsidRDefault="000B25E7" w:rsidP="00A405E7">
      <w:pPr>
        <w:spacing w:after="0" w:line="240" w:lineRule="auto"/>
      </w:pPr>
      <w:r>
        <w:separator/>
      </w:r>
    </w:p>
  </w:endnote>
  <w:endnote w:type="continuationSeparator" w:id="0">
    <w:p w:rsidR="000B25E7" w:rsidRDefault="000B25E7" w:rsidP="00A40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42800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F251A" w:rsidRPr="003F251A" w:rsidRDefault="003F251A">
        <w:pPr>
          <w:pStyle w:val="aa"/>
          <w:jc w:val="right"/>
          <w:rPr>
            <w:rFonts w:ascii="Times New Roman" w:hAnsi="Times New Roman" w:cs="Times New Roman"/>
          </w:rPr>
        </w:pPr>
        <w:r w:rsidRPr="003F251A">
          <w:rPr>
            <w:rFonts w:ascii="Times New Roman" w:hAnsi="Times New Roman" w:cs="Times New Roman"/>
          </w:rPr>
          <w:fldChar w:fldCharType="begin"/>
        </w:r>
        <w:r w:rsidRPr="003F251A">
          <w:rPr>
            <w:rFonts w:ascii="Times New Roman" w:hAnsi="Times New Roman" w:cs="Times New Roman"/>
          </w:rPr>
          <w:instrText>PAGE   \* MERGEFORMAT</w:instrText>
        </w:r>
        <w:r w:rsidRPr="003F251A">
          <w:rPr>
            <w:rFonts w:ascii="Times New Roman" w:hAnsi="Times New Roman" w:cs="Times New Roman"/>
          </w:rPr>
          <w:fldChar w:fldCharType="separate"/>
        </w:r>
        <w:r w:rsidR="003B2BF8">
          <w:rPr>
            <w:rFonts w:ascii="Times New Roman" w:hAnsi="Times New Roman" w:cs="Times New Roman"/>
            <w:noProof/>
          </w:rPr>
          <w:t>16</w:t>
        </w:r>
        <w:r w:rsidRPr="003F251A">
          <w:rPr>
            <w:rFonts w:ascii="Times New Roman" w:hAnsi="Times New Roman" w:cs="Times New Roman"/>
          </w:rPr>
          <w:fldChar w:fldCharType="end"/>
        </w:r>
      </w:p>
    </w:sdtContent>
  </w:sdt>
  <w:p w:rsidR="003F251A" w:rsidRDefault="003F251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5E7" w:rsidRDefault="000B25E7" w:rsidP="00A405E7">
      <w:pPr>
        <w:spacing w:after="0" w:line="240" w:lineRule="auto"/>
      </w:pPr>
      <w:r>
        <w:separator/>
      </w:r>
    </w:p>
  </w:footnote>
  <w:footnote w:type="continuationSeparator" w:id="0">
    <w:p w:rsidR="000B25E7" w:rsidRDefault="000B25E7" w:rsidP="00A405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https://fs.4geo.ru/get/editors/landingpage/1511338804-410603.png" style="width:191.25pt;height:191.25pt;visibility:visible;mso-wrap-style:square" o:bullet="t">
        <v:imagedata r:id="rId1" o:title="1511338804-410603"/>
      </v:shape>
    </w:pict>
  </w:numPicBullet>
  <w:abstractNum w:abstractNumId="0">
    <w:nsid w:val="00DC2F01"/>
    <w:multiLevelType w:val="multilevel"/>
    <w:tmpl w:val="0EF2D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30A7B"/>
    <w:multiLevelType w:val="hybridMultilevel"/>
    <w:tmpl w:val="6D84E8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7462E23"/>
    <w:multiLevelType w:val="hybridMultilevel"/>
    <w:tmpl w:val="586EDF32"/>
    <w:lvl w:ilvl="0" w:tplc="03807D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949E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18DF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CAC1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DA9C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4437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FE82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9C66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465E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80D09AF"/>
    <w:multiLevelType w:val="multilevel"/>
    <w:tmpl w:val="3CBC7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E32203"/>
    <w:multiLevelType w:val="hybridMultilevel"/>
    <w:tmpl w:val="E8F6C8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C38D4"/>
    <w:multiLevelType w:val="multilevel"/>
    <w:tmpl w:val="AA9EE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F56198"/>
    <w:multiLevelType w:val="multilevel"/>
    <w:tmpl w:val="A3BC0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AF32D0"/>
    <w:multiLevelType w:val="multilevel"/>
    <w:tmpl w:val="D7C2C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142A20"/>
    <w:multiLevelType w:val="multilevel"/>
    <w:tmpl w:val="9C98E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F97EBD"/>
    <w:multiLevelType w:val="multilevel"/>
    <w:tmpl w:val="CAEAF7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6E63C2"/>
    <w:multiLevelType w:val="multilevel"/>
    <w:tmpl w:val="B650C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A164C1"/>
    <w:multiLevelType w:val="multilevel"/>
    <w:tmpl w:val="314807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3F0644"/>
    <w:multiLevelType w:val="multilevel"/>
    <w:tmpl w:val="1C6015D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B2735B"/>
    <w:multiLevelType w:val="multilevel"/>
    <w:tmpl w:val="87FE8D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D04CA1"/>
    <w:multiLevelType w:val="multilevel"/>
    <w:tmpl w:val="02E2D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A54D63"/>
    <w:multiLevelType w:val="multilevel"/>
    <w:tmpl w:val="228E2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FD675D"/>
    <w:multiLevelType w:val="hybridMultilevel"/>
    <w:tmpl w:val="6FBAAC5E"/>
    <w:lvl w:ilvl="0" w:tplc="435234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D6B4363"/>
    <w:multiLevelType w:val="multilevel"/>
    <w:tmpl w:val="DF683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5"/>
    <w:lvlOverride w:ilvl="0">
      <w:startOverride w:val="1"/>
    </w:lvlOverride>
  </w:num>
  <w:num w:numId="4">
    <w:abstractNumId w:val="15"/>
  </w:num>
  <w:num w:numId="5">
    <w:abstractNumId w:val="13"/>
  </w:num>
  <w:num w:numId="6">
    <w:abstractNumId w:val="11"/>
  </w:num>
  <w:num w:numId="7">
    <w:abstractNumId w:val="8"/>
  </w:num>
  <w:num w:numId="8">
    <w:abstractNumId w:val="10"/>
  </w:num>
  <w:num w:numId="9">
    <w:abstractNumId w:val="9"/>
  </w:num>
  <w:num w:numId="10">
    <w:abstractNumId w:val="14"/>
  </w:num>
  <w:num w:numId="11">
    <w:abstractNumId w:val="0"/>
  </w:num>
  <w:num w:numId="12">
    <w:abstractNumId w:val="3"/>
  </w:num>
  <w:num w:numId="13">
    <w:abstractNumId w:val="17"/>
  </w:num>
  <w:num w:numId="14">
    <w:abstractNumId w:val="4"/>
  </w:num>
  <w:num w:numId="15">
    <w:abstractNumId w:val="16"/>
  </w:num>
  <w:num w:numId="16">
    <w:abstractNumId w:val="12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5E7"/>
    <w:rsid w:val="0000068F"/>
    <w:rsid w:val="00007C25"/>
    <w:rsid w:val="000205D9"/>
    <w:rsid w:val="00052344"/>
    <w:rsid w:val="00062B62"/>
    <w:rsid w:val="0007718E"/>
    <w:rsid w:val="000A47AA"/>
    <w:rsid w:val="000B25E7"/>
    <w:rsid w:val="000B6FD2"/>
    <w:rsid w:val="000C26C7"/>
    <w:rsid w:val="000E46E0"/>
    <w:rsid w:val="00114C07"/>
    <w:rsid w:val="00126F1E"/>
    <w:rsid w:val="00194CCE"/>
    <w:rsid w:val="001E70D1"/>
    <w:rsid w:val="002614D1"/>
    <w:rsid w:val="00286662"/>
    <w:rsid w:val="002B40F8"/>
    <w:rsid w:val="002F363E"/>
    <w:rsid w:val="003201BA"/>
    <w:rsid w:val="0033350D"/>
    <w:rsid w:val="0036533A"/>
    <w:rsid w:val="00391A83"/>
    <w:rsid w:val="003B2BF8"/>
    <w:rsid w:val="003D77EB"/>
    <w:rsid w:val="003E1828"/>
    <w:rsid w:val="003F251A"/>
    <w:rsid w:val="004266B0"/>
    <w:rsid w:val="00432226"/>
    <w:rsid w:val="00446696"/>
    <w:rsid w:val="004D6924"/>
    <w:rsid w:val="004E7E13"/>
    <w:rsid w:val="00501DDC"/>
    <w:rsid w:val="00535886"/>
    <w:rsid w:val="0059364F"/>
    <w:rsid w:val="005D61F0"/>
    <w:rsid w:val="005E3FE2"/>
    <w:rsid w:val="00601CD7"/>
    <w:rsid w:val="006635B1"/>
    <w:rsid w:val="006844D5"/>
    <w:rsid w:val="0068454B"/>
    <w:rsid w:val="00696C77"/>
    <w:rsid w:val="006B2486"/>
    <w:rsid w:val="006B7088"/>
    <w:rsid w:val="007457F3"/>
    <w:rsid w:val="00764CC2"/>
    <w:rsid w:val="007B3BED"/>
    <w:rsid w:val="007D1D1B"/>
    <w:rsid w:val="00811CDF"/>
    <w:rsid w:val="00843CE4"/>
    <w:rsid w:val="00863088"/>
    <w:rsid w:val="008720D3"/>
    <w:rsid w:val="0089508C"/>
    <w:rsid w:val="008A6947"/>
    <w:rsid w:val="008A71C1"/>
    <w:rsid w:val="008F2667"/>
    <w:rsid w:val="00972755"/>
    <w:rsid w:val="00A013FF"/>
    <w:rsid w:val="00A405E7"/>
    <w:rsid w:val="00A471D5"/>
    <w:rsid w:val="00A57E82"/>
    <w:rsid w:val="00A74AF3"/>
    <w:rsid w:val="00A823F9"/>
    <w:rsid w:val="00A83F6F"/>
    <w:rsid w:val="00AA3808"/>
    <w:rsid w:val="00AC7968"/>
    <w:rsid w:val="00B05040"/>
    <w:rsid w:val="00B271F4"/>
    <w:rsid w:val="00B424AD"/>
    <w:rsid w:val="00B84F51"/>
    <w:rsid w:val="00BD666D"/>
    <w:rsid w:val="00C12B70"/>
    <w:rsid w:val="00CA7AE4"/>
    <w:rsid w:val="00CC58F4"/>
    <w:rsid w:val="00CC77B2"/>
    <w:rsid w:val="00CD7265"/>
    <w:rsid w:val="00CF214C"/>
    <w:rsid w:val="00CF3F7E"/>
    <w:rsid w:val="00D134B1"/>
    <w:rsid w:val="00D178B1"/>
    <w:rsid w:val="00D4255D"/>
    <w:rsid w:val="00D576EE"/>
    <w:rsid w:val="00D82F07"/>
    <w:rsid w:val="00D931E2"/>
    <w:rsid w:val="00D950F4"/>
    <w:rsid w:val="00DF117A"/>
    <w:rsid w:val="00E33033"/>
    <w:rsid w:val="00E52FF4"/>
    <w:rsid w:val="00E81739"/>
    <w:rsid w:val="00E852A3"/>
    <w:rsid w:val="00F3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69290C-B417-4A69-9222-B295C8DF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6C7"/>
  </w:style>
  <w:style w:type="paragraph" w:styleId="1">
    <w:name w:val="heading 1"/>
    <w:basedOn w:val="a"/>
    <w:next w:val="a"/>
    <w:link w:val="10"/>
    <w:uiPriority w:val="9"/>
    <w:qFormat/>
    <w:rsid w:val="00007C25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11C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405E7"/>
    <w:rPr>
      <w:b/>
      <w:bCs/>
    </w:rPr>
  </w:style>
  <w:style w:type="character" w:styleId="a5">
    <w:name w:val="Emphasis"/>
    <w:basedOn w:val="a0"/>
    <w:uiPriority w:val="20"/>
    <w:qFormat/>
    <w:rsid w:val="00A405E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40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5E7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A4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405E7"/>
  </w:style>
  <w:style w:type="character" w:customStyle="1" w:styleId="c1">
    <w:name w:val="c1"/>
    <w:basedOn w:val="a0"/>
    <w:rsid w:val="00A405E7"/>
  </w:style>
  <w:style w:type="paragraph" w:customStyle="1" w:styleId="c6">
    <w:name w:val="c6"/>
    <w:basedOn w:val="a"/>
    <w:rsid w:val="00A4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405E7"/>
  </w:style>
  <w:style w:type="character" w:customStyle="1" w:styleId="c2">
    <w:name w:val="c2"/>
    <w:basedOn w:val="a0"/>
    <w:rsid w:val="00A405E7"/>
  </w:style>
  <w:style w:type="character" w:customStyle="1" w:styleId="c9">
    <w:name w:val="c9"/>
    <w:basedOn w:val="a0"/>
    <w:rsid w:val="00A405E7"/>
  </w:style>
  <w:style w:type="paragraph" w:customStyle="1" w:styleId="c18">
    <w:name w:val="c18"/>
    <w:basedOn w:val="a"/>
    <w:rsid w:val="00A4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A4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A405E7"/>
  </w:style>
  <w:style w:type="paragraph" w:customStyle="1" w:styleId="c10">
    <w:name w:val="c10"/>
    <w:basedOn w:val="a"/>
    <w:rsid w:val="00A4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40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405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40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05E7"/>
  </w:style>
  <w:style w:type="paragraph" w:styleId="aa">
    <w:name w:val="footer"/>
    <w:basedOn w:val="a"/>
    <w:link w:val="ab"/>
    <w:uiPriority w:val="99"/>
    <w:unhideWhenUsed/>
    <w:rsid w:val="00A40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05E7"/>
  </w:style>
  <w:style w:type="character" w:customStyle="1" w:styleId="10">
    <w:name w:val="Заголовок 1 Знак"/>
    <w:basedOn w:val="a0"/>
    <w:link w:val="1"/>
    <w:uiPriority w:val="9"/>
    <w:rsid w:val="00007C25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811CD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c">
    <w:name w:val="TOC Heading"/>
    <w:basedOn w:val="1"/>
    <w:next w:val="a"/>
    <w:uiPriority w:val="39"/>
    <w:unhideWhenUsed/>
    <w:qFormat/>
    <w:rsid w:val="00E81739"/>
    <w:pPr>
      <w:spacing w:line="259" w:lineRule="auto"/>
      <w:outlineLvl w:val="9"/>
    </w:pPr>
    <w:rPr>
      <w:rFonts w:asciiTheme="majorHAnsi" w:hAnsiTheme="majorHAnsi"/>
      <w:b w:val="0"/>
      <w:color w:val="365F91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81739"/>
    <w:pPr>
      <w:spacing w:after="100"/>
    </w:pPr>
  </w:style>
  <w:style w:type="character" w:styleId="ad">
    <w:name w:val="Hyperlink"/>
    <w:basedOn w:val="a0"/>
    <w:uiPriority w:val="99"/>
    <w:unhideWhenUsed/>
    <w:rsid w:val="00E817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1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FD9CB-1714-4C41-9EDF-F19AD64FD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3781</Words>
  <Characters>21554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Пользователь Windows</cp:lastModifiedBy>
  <cp:revision>3</cp:revision>
  <dcterms:created xsi:type="dcterms:W3CDTF">2021-11-29T16:50:00Z</dcterms:created>
  <dcterms:modified xsi:type="dcterms:W3CDTF">2021-11-29T17:19:00Z</dcterms:modified>
</cp:coreProperties>
</file>